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9037C" w14:textId="77777777" w:rsidR="002D2E52" w:rsidRPr="00B329C7" w:rsidRDefault="002D2E52" w:rsidP="002D2E52">
      <w:pPr>
        <w:tabs>
          <w:tab w:val="right" w:pos="9639"/>
        </w:tabs>
        <w:overflowPunct/>
        <w:autoSpaceDE/>
        <w:autoSpaceDN/>
        <w:adjustRightInd/>
        <w:spacing w:after="0"/>
        <w:textAlignment w:val="auto"/>
        <w:rPr>
          <w:rFonts w:ascii="Arial" w:eastAsia="等线" w:hAnsi="Arial"/>
          <w:b/>
          <w:i/>
          <w:color w:val="auto"/>
          <w:sz w:val="28"/>
          <w:lang w:val="en-US" w:eastAsia="zh-CN"/>
        </w:rPr>
      </w:pPr>
      <w:r w:rsidRPr="00B329C7">
        <w:rPr>
          <w:rFonts w:ascii="Arial" w:eastAsia="等线" w:hAnsi="Arial"/>
          <w:b/>
          <w:color w:val="auto"/>
          <w:sz w:val="24"/>
          <w:lang w:eastAsia="en-US"/>
        </w:rPr>
        <w:t>3GPP TSG-CT WG1 Meeting #15</w:t>
      </w:r>
      <w:r w:rsidRPr="00B329C7">
        <w:rPr>
          <w:rFonts w:ascii="Arial" w:eastAsia="等线" w:hAnsi="Arial"/>
          <w:b/>
          <w:color w:val="auto"/>
          <w:sz w:val="24"/>
          <w:lang w:eastAsia="zh-CN"/>
        </w:rPr>
        <w:t>7</w:t>
      </w:r>
      <w:r w:rsidRPr="00B329C7">
        <w:rPr>
          <w:rFonts w:ascii="Arial" w:eastAsia="等线" w:hAnsi="Arial"/>
          <w:b/>
          <w:i/>
          <w:color w:val="auto"/>
          <w:sz w:val="28"/>
          <w:lang w:eastAsia="en-US"/>
        </w:rPr>
        <w:tab/>
      </w:r>
      <w:r w:rsidRPr="00404D30">
        <w:rPr>
          <w:rFonts w:ascii="Arial" w:eastAsia="Batang" w:hAnsi="Arial"/>
          <w:b/>
          <w:noProof/>
          <w:color w:val="auto"/>
          <w:sz w:val="24"/>
          <w:lang w:eastAsia="en-US"/>
        </w:rPr>
        <w:t>C1-256140</w:t>
      </w:r>
    </w:p>
    <w:p w14:paraId="576783B6" w14:textId="77777777" w:rsidR="002D2E52" w:rsidRPr="00B329C7" w:rsidRDefault="002D2E52" w:rsidP="002D2E52">
      <w:pPr>
        <w:pBdr>
          <w:bottom w:val="single" w:sz="4" w:space="1" w:color="auto"/>
        </w:pBdr>
        <w:tabs>
          <w:tab w:val="right" w:pos="9638"/>
        </w:tabs>
        <w:overflowPunct/>
        <w:autoSpaceDE/>
        <w:autoSpaceDN/>
        <w:adjustRightInd/>
        <w:spacing w:after="0"/>
        <w:textAlignment w:val="auto"/>
        <w:rPr>
          <w:rFonts w:ascii="Arial" w:eastAsia="Batang" w:hAnsi="Arial"/>
          <w:b/>
          <w:noProof/>
          <w:color w:val="auto"/>
          <w:sz w:val="24"/>
          <w:lang w:eastAsia="en-US"/>
        </w:rPr>
      </w:pPr>
      <w:r w:rsidRPr="00B329C7">
        <w:rPr>
          <w:rFonts w:ascii="Arial" w:eastAsia="Batang" w:hAnsi="Arial"/>
          <w:b/>
          <w:noProof/>
          <w:color w:val="auto"/>
          <w:sz w:val="24"/>
          <w:lang w:eastAsia="en-US"/>
        </w:rPr>
        <w:t>Sophia Antipolis, France, 13-17 October 2025</w:t>
      </w:r>
      <w:r w:rsidRPr="00B329C7">
        <w:rPr>
          <w:rFonts w:ascii="Arial" w:eastAsia="Batang" w:hAnsi="Arial"/>
          <w:b/>
          <w:noProof/>
          <w:color w:val="auto"/>
          <w:sz w:val="24"/>
          <w:lang w:eastAsia="en-US"/>
        </w:rPr>
        <w:tab/>
      </w:r>
    </w:p>
    <w:p w14:paraId="3934CAE3" w14:textId="77777777" w:rsidR="002D2E52" w:rsidRPr="00B329C7" w:rsidRDefault="002D2E52" w:rsidP="002D2E52">
      <w:pPr>
        <w:tabs>
          <w:tab w:val="right" w:pos="9639"/>
        </w:tabs>
        <w:overflowPunct/>
        <w:autoSpaceDE/>
        <w:autoSpaceDN/>
        <w:adjustRightInd/>
        <w:spacing w:after="0"/>
        <w:textAlignment w:val="auto"/>
        <w:rPr>
          <w:rFonts w:ascii="Arial" w:eastAsia="等线" w:hAnsi="Arial"/>
          <w:b/>
          <w:color w:val="auto"/>
          <w:sz w:val="24"/>
          <w:lang w:eastAsia="en-US"/>
        </w:rPr>
      </w:pPr>
    </w:p>
    <w:p w14:paraId="3ACBA41A" w14:textId="5E609429" w:rsidR="004B4D34" w:rsidRDefault="00BD6D74" w:rsidP="0049193A">
      <w:pPr>
        <w:pStyle w:val="CRCoverPage"/>
        <w:pBdr>
          <w:bottom w:val="single" w:sz="4" w:space="1" w:color="auto"/>
        </w:pBdr>
        <w:tabs>
          <w:tab w:val="left" w:pos="8364"/>
        </w:tabs>
        <w:outlineLvl w:val="0"/>
        <w:rPr>
          <w:b/>
          <w:noProof/>
          <w:sz w:val="24"/>
        </w:rPr>
      </w:pPr>
      <w:r w:rsidRPr="00BD6D74">
        <w:rPr>
          <w:b/>
          <w:noProof/>
          <w:sz w:val="24"/>
        </w:rPr>
        <w:t>3GPP TSG-CT WG3 Meeting #143</w:t>
      </w:r>
      <w:r w:rsidRPr="00BD6D74">
        <w:rPr>
          <w:b/>
          <w:noProof/>
          <w:sz w:val="24"/>
        </w:rPr>
        <w:tab/>
        <w:t>C3-254</w:t>
      </w:r>
      <w:r w:rsidR="00305AC3">
        <w:rPr>
          <w:b/>
          <w:noProof/>
          <w:sz w:val="24"/>
        </w:rPr>
        <w:t>086</w:t>
      </w:r>
      <w:r>
        <w:rPr>
          <w:b/>
          <w:noProof/>
          <w:sz w:val="24"/>
        </w:rPr>
        <w:br/>
      </w:r>
      <w:r w:rsidRPr="00BD6D74">
        <w:rPr>
          <w:b/>
          <w:noProof/>
          <w:sz w:val="24"/>
        </w:rPr>
        <w:t>Sophia-Antipolis, France, 13 - 17 October 2025</w:t>
      </w:r>
    </w:p>
    <w:p w14:paraId="34817786" w14:textId="77777777" w:rsidR="00B329C7" w:rsidRPr="00B329C7" w:rsidRDefault="00B329C7" w:rsidP="00B329C7">
      <w:pPr>
        <w:tabs>
          <w:tab w:val="right" w:pos="9639"/>
        </w:tabs>
        <w:overflowPunct/>
        <w:autoSpaceDE/>
        <w:autoSpaceDN/>
        <w:adjustRightInd/>
        <w:spacing w:after="0"/>
        <w:textAlignment w:val="auto"/>
        <w:rPr>
          <w:rFonts w:ascii="Arial" w:eastAsia="等线" w:hAnsi="Arial"/>
          <w:b/>
          <w:color w:val="auto"/>
          <w:sz w:val="24"/>
          <w:lang w:eastAsia="en-US"/>
        </w:rPr>
      </w:pPr>
    </w:p>
    <w:p w14:paraId="72A016E2" w14:textId="37F44845" w:rsidR="00B329C7" w:rsidRPr="00B329C7" w:rsidRDefault="00B329C7" w:rsidP="00B329C7">
      <w:pPr>
        <w:tabs>
          <w:tab w:val="right" w:pos="9639"/>
        </w:tabs>
        <w:overflowPunct/>
        <w:autoSpaceDE/>
        <w:autoSpaceDN/>
        <w:adjustRightInd/>
        <w:spacing w:after="0"/>
        <w:textAlignment w:val="auto"/>
        <w:rPr>
          <w:rFonts w:ascii="Arial" w:eastAsia="等线" w:hAnsi="Arial"/>
          <w:b/>
          <w:i/>
          <w:color w:val="auto"/>
          <w:sz w:val="28"/>
          <w:lang w:val="en-US" w:eastAsia="zh-CN"/>
        </w:rPr>
      </w:pPr>
      <w:r w:rsidRPr="00B329C7">
        <w:rPr>
          <w:rFonts w:ascii="Arial" w:eastAsia="等线" w:hAnsi="Arial"/>
          <w:b/>
          <w:color w:val="auto"/>
          <w:sz w:val="24"/>
          <w:lang w:eastAsia="en-US"/>
        </w:rPr>
        <w:t>3GPP TSG-CT WG</w:t>
      </w:r>
      <w:r w:rsidRPr="00B329C7">
        <w:rPr>
          <w:rFonts w:ascii="Arial" w:eastAsia="等线" w:hAnsi="Arial" w:hint="eastAsia"/>
          <w:b/>
          <w:color w:val="auto"/>
          <w:sz w:val="24"/>
          <w:lang w:val="en-US" w:eastAsia="zh-CN"/>
        </w:rPr>
        <w:t>4</w:t>
      </w:r>
      <w:r w:rsidRPr="00B329C7">
        <w:rPr>
          <w:rFonts w:ascii="Arial" w:eastAsia="等线" w:hAnsi="Arial"/>
          <w:b/>
          <w:color w:val="auto"/>
          <w:sz w:val="24"/>
          <w:lang w:eastAsia="en-US"/>
        </w:rPr>
        <w:t xml:space="preserve"> Meeting #1</w:t>
      </w:r>
      <w:r w:rsidRPr="00B329C7">
        <w:rPr>
          <w:rFonts w:ascii="Arial" w:eastAsia="等线" w:hAnsi="Arial" w:hint="eastAsia"/>
          <w:b/>
          <w:color w:val="auto"/>
          <w:sz w:val="24"/>
          <w:lang w:val="en-US" w:eastAsia="zh-CN"/>
        </w:rPr>
        <w:t>31</w:t>
      </w:r>
      <w:r w:rsidRPr="00B329C7">
        <w:rPr>
          <w:rFonts w:ascii="Arial" w:eastAsia="等线" w:hAnsi="Arial"/>
          <w:b/>
          <w:i/>
          <w:color w:val="auto"/>
          <w:sz w:val="28"/>
          <w:lang w:eastAsia="en-US"/>
        </w:rPr>
        <w:tab/>
      </w:r>
      <w:r w:rsidRPr="00B329C7">
        <w:rPr>
          <w:rFonts w:ascii="Arial" w:eastAsia="等线" w:hAnsi="Arial"/>
          <w:b/>
          <w:color w:val="auto"/>
          <w:sz w:val="24"/>
          <w:lang w:eastAsia="en-US"/>
        </w:rPr>
        <w:t>C</w:t>
      </w:r>
      <w:r w:rsidRPr="00B329C7">
        <w:rPr>
          <w:rFonts w:ascii="Arial" w:eastAsia="等线" w:hAnsi="Arial" w:hint="eastAsia"/>
          <w:b/>
          <w:color w:val="auto"/>
          <w:sz w:val="24"/>
          <w:lang w:val="en-US" w:eastAsia="zh-CN"/>
        </w:rPr>
        <w:t>4</w:t>
      </w:r>
      <w:r w:rsidRPr="00B329C7">
        <w:rPr>
          <w:rFonts w:ascii="Arial" w:eastAsia="等线" w:hAnsi="Arial"/>
          <w:b/>
          <w:color w:val="auto"/>
          <w:sz w:val="24"/>
          <w:lang w:eastAsia="en-US"/>
        </w:rPr>
        <w:t>-25</w:t>
      </w:r>
      <w:r w:rsidRPr="00B329C7">
        <w:rPr>
          <w:rFonts w:ascii="Arial" w:eastAsia="等线" w:hAnsi="Arial" w:hint="eastAsia"/>
          <w:b/>
          <w:color w:val="auto"/>
          <w:sz w:val="24"/>
          <w:lang w:val="en-US" w:eastAsia="zh-CN"/>
        </w:rPr>
        <w:t>41</w:t>
      </w:r>
      <w:r w:rsidR="00D34217">
        <w:rPr>
          <w:rFonts w:ascii="Arial" w:eastAsia="等线" w:hAnsi="Arial"/>
          <w:b/>
          <w:color w:val="auto"/>
          <w:sz w:val="24"/>
          <w:lang w:val="en-US" w:eastAsia="zh-CN"/>
        </w:rPr>
        <w:t>68</w:t>
      </w:r>
      <w:r w:rsidR="00C4146B">
        <w:rPr>
          <w:rFonts w:ascii="Arial" w:eastAsia="等线" w:hAnsi="Arial"/>
          <w:b/>
          <w:color w:val="auto"/>
          <w:sz w:val="24"/>
          <w:lang w:val="en-US" w:eastAsia="zh-CN"/>
        </w:rPr>
        <w:tab/>
      </w:r>
    </w:p>
    <w:p w14:paraId="029ACF92" w14:textId="5C4B086D" w:rsidR="00B329C7" w:rsidRPr="00B329C7" w:rsidRDefault="00B329C7" w:rsidP="00B329C7">
      <w:pPr>
        <w:pBdr>
          <w:bottom w:val="single" w:sz="4" w:space="1" w:color="auto"/>
        </w:pBdr>
        <w:tabs>
          <w:tab w:val="right" w:pos="9638"/>
        </w:tabs>
        <w:overflowPunct/>
        <w:autoSpaceDE/>
        <w:autoSpaceDN/>
        <w:adjustRightInd/>
        <w:spacing w:after="0"/>
        <w:textAlignment w:val="auto"/>
        <w:rPr>
          <w:rFonts w:ascii="Arial" w:eastAsia="Batang" w:hAnsi="Arial"/>
          <w:b/>
          <w:noProof/>
          <w:color w:val="auto"/>
          <w:sz w:val="24"/>
          <w:lang w:eastAsia="en-US"/>
        </w:rPr>
      </w:pPr>
      <w:r w:rsidRPr="00B329C7">
        <w:rPr>
          <w:rFonts w:ascii="Arial" w:eastAsia="Batang" w:hAnsi="Arial"/>
          <w:b/>
          <w:noProof/>
          <w:color w:val="auto"/>
          <w:sz w:val="24"/>
          <w:lang w:eastAsia="en-US"/>
        </w:rPr>
        <w:t>Sophia Antipolis, France, 13-17 October 2025</w:t>
      </w:r>
      <w:r w:rsidRPr="00B329C7">
        <w:rPr>
          <w:rFonts w:ascii="Arial" w:eastAsia="Batang" w:hAnsi="Arial"/>
          <w:b/>
          <w:noProof/>
          <w:color w:val="auto"/>
          <w:sz w:val="24"/>
          <w:lang w:eastAsia="en-US"/>
        </w:rPr>
        <w:tab/>
      </w:r>
    </w:p>
    <w:p w14:paraId="0819C412" w14:textId="77777777" w:rsidR="00B329C7" w:rsidRPr="00B329C7" w:rsidRDefault="00B329C7" w:rsidP="00B329C7">
      <w:pPr>
        <w:widowControl w:val="0"/>
        <w:pBdr>
          <w:bottom w:val="single" w:sz="4" w:space="1" w:color="auto"/>
        </w:pBdr>
        <w:tabs>
          <w:tab w:val="right" w:pos="9638"/>
        </w:tabs>
        <w:spacing w:after="0"/>
        <w:rPr>
          <w:rFonts w:eastAsia="等线"/>
          <w:color w:val="auto"/>
          <w:lang w:eastAsia="zh-CN"/>
        </w:rPr>
      </w:pPr>
      <w:r w:rsidRPr="00B329C7">
        <w:rPr>
          <w:rFonts w:eastAsia="等线"/>
          <w:color w:val="D5DCE4"/>
          <w:lang w:eastAsia="en-US"/>
        </w:rPr>
        <w:tab/>
      </w:r>
    </w:p>
    <w:p w14:paraId="31634EF1" w14:textId="6DF0397B" w:rsidR="004B4D34" w:rsidRDefault="004B4D34">
      <w:pPr>
        <w:ind w:left="2127" w:hanging="2127"/>
        <w:rPr>
          <w:rFonts w:ascii="Arial" w:hAnsi="Arial" w:cs="Arial"/>
          <w:b/>
        </w:rPr>
      </w:pPr>
      <w:r>
        <w:rPr>
          <w:rFonts w:ascii="Arial" w:hAnsi="Arial" w:cs="Arial"/>
          <w:b/>
        </w:rPr>
        <w:t>Source:</w:t>
      </w:r>
      <w:r>
        <w:rPr>
          <w:rFonts w:ascii="Arial" w:hAnsi="Arial" w:cs="Arial"/>
          <w:b/>
        </w:rPr>
        <w:tab/>
      </w:r>
      <w:r w:rsidR="00617A00">
        <w:rPr>
          <w:rFonts w:ascii="Arial" w:hAnsi="Arial" w:cs="Arial"/>
          <w:b/>
        </w:rPr>
        <w:t>China Mobile</w:t>
      </w:r>
    </w:p>
    <w:p w14:paraId="49D830B1" w14:textId="4181C59E" w:rsidR="004B4D34" w:rsidRDefault="004B4D34">
      <w:pPr>
        <w:ind w:left="2127" w:hanging="2127"/>
        <w:rPr>
          <w:rFonts w:ascii="Arial" w:hAnsi="Arial" w:cs="Arial"/>
          <w:b/>
        </w:rPr>
      </w:pPr>
      <w:r>
        <w:rPr>
          <w:rFonts w:ascii="Arial" w:hAnsi="Arial" w:cs="Arial"/>
          <w:b/>
        </w:rPr>
        <w:t>Title:</w:t>
      </w:r>
      <w:r>
        <w:rPr>
          <w:rFonts w:ascii="Arial" w:hAnsi="Arial" w:cs="Arial"/>
          <w:b/>
        </w:rPr>
        <w:tab/>
      </w:r>
      <w:r w:rsidR="00617A00" w:rsidRPr="00617A00">
        <w:rPr>
          <w:rFonts w:ascii="Arial" w:hAnsi="Arial" w:cs="Arial"/>
          <w:b/>
        </w:rPr>
        <w:t>Discussion on protocol enhancement for AI in 6G</w:t>
      </w:r>
    </w:p>
    <w:p w14:paraId="05D0D889" w14:textId="144E073C" w:rsidR="004B4D34" w:rsidRDefault="004B4D34">
      <w:pPr>
        <w:ind w:left="2127" w:hanging="2127"/>
        <w:rPr>
          <w:rFonts w:ascii="Arial" w:hAnsi="Arial" w:cs="Arial"/>
          <w:b/>
        </w:rPr>
      </w:pPr>
      <w:r>
        <w:rPr>
          <w:rFonts w:ascii="Arial" w:hAnsi="Arial" w:cs="Arial"/>
          <w:b/>
        </w:rPr>
        <w:t>Document for:</w:t>
      </w:r>
      <w:r>
        <w:rPr>
          <w:rFonts w:ascii="Arial" w:hAnsi="Arial" w:cs="Arial"/>
          <w:b/>
        </w:rPr>
        <w:tab/>
      </w:r>
      <w:r w:rsidR="00617A00">
        <w:rPr>
          <w:rFonts w:ascii="Arial" w:hAnsi="Arial" w:cs="Arial"/>
          <w:b/>
        </w:rPr>
        <w:t>D</w:t>
      </w:r>
      <w:r>
        <w:rPr>
          <w:rFonts w:ascii="Arial" w:hAnsi="Arial" w:cs="Arial"/>
          <w:b/>
        </w:rPr>
        <w:t>iscussion</w:t>
      </w:r>
    </w:p>
    <w:p w14:paraId="380FB844" w14:textId="6A9C9113"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7A128D">
        <w:rPr>
          <w:rFonts w:ascii="Arial" w:hAnsi="Arial" w:cs="Arial"/>
          <w:b/>
        </w:rPr>
        <w:t>20.1</w:t>
      </w:r>
    </w:p>
    <w:p w14:paraId="4E1CE0E5" w14:textId="6E055F93"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E11336">
        <w:rPr>
          <w:rFonts w:ascii="Arial" w:hAnsi="Arial" w:cs="Arial"/>
          <w:b/>
        </w:rPr>
        <w:t>Rel-20</w:t>
      </w:r>
    </w:p>
    <w:p w14:paraId="406AF16B" w14:textId="6D8B1AF8" w:rsidR="004B4D34" w:rsidRDefault="004B4D34" w:rsidP="00DB4AF0">
      <w:pPr>
        <w:rPr>
          <w:rFonts w:ascii="Arial" w:hAnsi="Arial" w:cs="Arial"/>
          <w:lang w:eastAsia="zh-CN"/>
        </w:rPr>
      </w:pPr>
      <w:r>
        <w:rPr>
          <w:rFonts w:ascii="Arial" w:hAnsi="Arial" w:cs="Arial"/>
          <w:i/>
        </w:rPr>
        <w:t>Abstract of the contribution:</w:t>
      </w:r>
      <w:r w:rsidR="00DB4AF0" w:rsidRPr="00DB4AF0">
        <w:t xml:space="preserve"> </w:t>
      </w:r>
      <w:r w:rsidR="00DB4AF0" w:rsidRPr="00DB4AF0">
        <w:rPr>
          <w:rFonts w:ascii="Arial" w:hAnsi="Arial" w:cs="Arial"/>
          <w:i/>
        </w:rPr>
        <w:t>This discussion paper discusses the protocol enhancement study for AI in 6G.</w:t>
      </w:r>
    </w:p>
    <w:p w14:paraId="03DCBAA9" w14:textId="4BD58E4E" w:rsidR="00DB4AF0" w:rsidRDefault="005667FB" w:rsidP="005667FB">
      <w:pPr>
        <w:pStyle w:val="1"/>
      </w:pPr>
      <w:r>
        <w:t>1</w:t>
      </w:r>
      <w:r>
        <w:tab/>
      </w:r>
      <w:r w:rsidR="00DB4AF0">
        <w:t>Overall description</w:t>
      </w:r>
    </w:p>
    <w:p w14:paraId="201C7DF7" w14:textId="2B36F25F" w:rsidR="00F12767" w:rsidRPr="00587394" w:rsidRDefault="00F12767" w:rsidP="00F12767">
      <w:pPr>
        <w:rPr>
          <w:lang w:val="en-US"/>
        </w:rPr>
      </w:pPr>
      <w:r w:rsidRPr="00587394">
        <w:rPr>
          <w:lang w:val="en-US"/>
        </w:rPr>
        <w:t xml:space="preserve">With the advancement of 6G technology, Artificial Intelligence (AI) and AI agents are becoming integral components of next-generation communication systems. </w:t>
      </w:r>
      <w:r w:rsidR="001B1245" w:rsidRPr="00587394">
        <w:rPr>
          <w:lang w:val="en-US"/>
        </w:rPr>
        <w:t xml:space="preserve">3GPP SA1 has </w:t>
      </w:r>
      <w:proofErr w:type="spellStart"/>
      <w:r w:rsidR="001B1245" w:rsidRPr="00587394">
        <w:rPr>
          <w:lang w:val="en-US"/>
        </w:rPr>
        <w:t>inictialed</w:t>
      </w:r>
      <w:proofErr w:type="spellEnd"/>
      <w:r w:rsidR="001B1245" w:rsidRPr="00587394">
        <w:rPr>
          <w:lang w:val="en-US"/>
        </w:rPr>
        <w:t xml:space="preserve"> the study on AI related use cases. </w:t>
      </w:r>
      <w:r w:rsidRPr="00587394">
        <w:rPr>
          <w:lang w:val="en-US"/>
        </w:rPr>
        <w:t>3GPP</w:t>
      </w:r>
      <w:r w:rsidR="001B1245" w:rsidRPr="00587394">
        <w:rPr>
          <w:lang w:val="en-US"/>
        </w:rPr>
        <w:t> </w:t>
      </w:r>
      <w:r w:rsidRPr="00587394">
        <w:rPr>
          <w:lang w:val="en-US"/>
        </w:rPr>
        <w:t>SA</w:t>
      </w:r>
      <w:r w:rsidR="005667FB" w:rsidRPr="00587394">
        <w:rPr>
          <w:lang w:val="en-US"/>
        </w:rPr>
        <w:t>2</w:t>
      </w:r>
      <w:r w:rsidRPr="00587394">
        <w:rPr>
          <w:lang w:val="en-US"/>
        </w:rPr>
        <w:t xml:space="preserve"> has initiated </w:t>
      </w:r>
      <w:r w:rsidR="001B1245" w:rsidRPr="00587394">
        <w:rPr>
          <w:lang w:val="en-US"/>
        </w:rPr>
        <w:t>study</w:t>
      </w:r>
      <w:r w:rsidRPr="00587394">
        <w:rPr>
          <w:lang w:val="en-US"/>
        </w:rPr>
        <w:t xml:space="preserve"> on AI-related </w:t>
      </w:r>
      <w:r w:rsidR="00752435" w:rsidRPr="00587394">
        <w:rPr>
          <w:lang w:val="en-US"/>
        </w:rPr>
        <w:t>framework</w:t>
      </w:r>
      <w:r w:rsidRPr="00587394">
        <w:rPr>
          <w:lang w:val="en-US"/>
        </w:rPr>
        <w:t xml:space="preserve"> through WT#3: Study how to support and enable use of AI in 6G (</w:t>
      </w:r>
      <w:proofErr w:type="gramStart"/>
      <w:r w:rsidRPr="00587394">
        <w:rPr>
          <w:lang w:val="en-US"/>
        </w:rPr>
        <w:t>e.g.</w:t>
      </w:r>
      <w:proofErr w:type="gramEnd"/>
      <w:r w:rsidRPr="00587394">
        <w:rPr>
          <w:lang w:val="en-US"/>
        </w:rPr>
        <w:t xml:space="preserve"> AI agent, framework). Concurrently, IETF has begun discussions on agent protocols and frameworks.</w:t>
      </w:r>
    </w:p>
    <w:p w14:paraId="59B6A29F" w14:textId="5AC1172F" w:rsidR="00DB4AF0" w:rsidRPr="00587394" w:rsidRDefault="00F12767" w:rsidP="00F12767">
      <w:pPr>
        <w:rPr>
          <w:lang w:val="en-US"/>
        </w:rPr>
      </w:pPr>
      <w:r w:rsidRPr="00587394">
        <w:rPr>
          <w:lang w:val="en-US"/>
        </w:rPr>
        <w:t>As these technologies mature, there is a growing need to consider protocol evolution across multiple CT Working Groups to support AI/Agent capabilities in 3GPP systems. This discussion paper aims to identify potential areas for AI protocol evolution and propose a collaborative approach among CT1, CT3 and CT4.</w:t>
      </w:r>
    </w:p>
    <w:p w14:paraId="4E8996E3" w14:textId="40D12359" w:rsidR="00DB4AF0" w:rsidRDefault="00987370" w:rsidP="00DB4AF0">
      <w:pPr>
        <w:pStyle w:val="1"/>
        <w:rPr>
          <w:szCs w:val="36"/>
        </w:rPr>
      </w:pPr>
      <w:r>
        <w:rPr>
          <w:szCs w:val="36"/>
        </w:rPr>
        <w:t>2</w:t>
      </w:r>
      <w:r w:rsidR="00DB4AF0">
        <w:rPr>
          <w:szCs w:val="36"/>
        </w:rPr>
        <w:tab/>
      </w:r>
      <w:r w:rsidR="00F12767">
        <w:rPr>
          <w:rFonts w:hint="eastAsia"/>
          <w:lang w:eastAsia="zh-CN"/>
        </w:rPr>
        <w:t>Ba</w:t>
      </w:r>
      <w:r w:rsidR="00F12767">
        <w:t>ckground</w:t>
      </w:r>
    </w:p>
    <w:p w14:paraId="3FE98303" w14:textId="490F8C67" w:rsidR="00F12767" w:rsidRPr="00F12767" w:rsidRDefault="00987370" w:rsidP="00F12767">
      <w:pPr>
        <w:pStyle w:val="21"/>
        <w:rPr>
          <w:lang w:val="en-US"/>
        </w:rPr>
      </w:pPr>
      <w:r>
        <w:rPr>
          <w:lang w:val="en-US"/>
        </w:rPr>
        <w:t>2</w:t>
      </w:r>
      <w:r w:rsidR="00F12767" w:rsidRPr="00F12767">
        <w:rPr>
          <w:lang w:val="en-US"/>
        </w:rPr>
        <w:t>.1 SA1 Requirements</w:t>
      </w:r>
      <w:r w:rsidR="00536EF7">
        <w:rPr>
          <w:lang w:val="en-US"/>
        </w:rPr>
        <w:t xml:space="preserve"> on AI</w:t>
      </w:r>
    </w:p>
    <w:p w14:paraId="7C53F29D" w14:textId="6E1EE3DA" w:rsidR="00F12767" w:rsidRPr="00587394" w:rsidRDefault="0028709A" w:rsidP="00F12767">
      <w:pPr>
        <w:rPr>
          <w:lang w:val="en-US"/>
        </w:rPr>
      </w:pPr>
      <w:r w:rsidRPr="00587394">
        <w:rPr>
          <w:lang w:val="en-US"/>
        </w:rPr>
        <w:t xml:space="preserve">Clause 6 of </w:t>
      </w:r>
      <w:r w:rsidR="005667FB" w:rsidRPr="00587394">
        <w:rPr>
          <w:lang w:val="en-US"/>
        </w:rPr>
        <w:t>3GPP</w:t>
      </w:r>
      <w:r w:rsidR="00752435" w:rsidRPr="00587394">
        <w:rPr>
          <w:lang w:val="en-US"/>
        </w:rPr>
        <w:t> </w:t>
      </w:r>
      <w:r w:rsidR="005667FB" w:rsidRPr="00587394">
        <w:rPr>
          <w:lang w:val="en-US"/>
        </w:rPr>
        <w:t>TR</w:t>
      </w:r>
      <w:r w:rsidR="00752435" w:rsidRPr="00587394">
        <w:rPr>
          <w:lang w:val="en-US"/>
        </w:rPr>
        <w:t xml:space="preserve"> 22.870, which is </w:t>
      </w:r>
      <w:r w:rsidR="00F12767" w:rsidRPr="00587394">
        <w:rPr>
          <w:lang w:val="en-US"/>
        </w:rPr>
        <w:t xml:space="preserve">SA1's technical report on </w:t>
      </w:r>
      <w:r w:rsidR="00752435" w:rsidRPr="00587394">
        <w:rPr>
          <w:lang w:val="en-US"/>
        </w:rPr>
        <w:t xml:space="preserve">Study on 6G Use Cases and Service Requirements, </w:t>
      </w:r>
      <w:r w:rsidR="00F12767" w:rsidRPr="00587394">
        <w:rPr>
          <w:lang w:val="en-US"/>
        </w:rPr>
        <w:t xml:space="preserve">identifies several scenarios requiring </w:t>
      </w:r>
      <w:r w:rsidRPr="00587394">
        <w:rPr>
          <w:lang w:val="en-US"/>
        </w:rPr>
        <w:t>AI enhancement</w:t>
      </w:r>
      <w:r w:rsidR="00752435" w:rsidRPr="00587394">
        <w:rPr>
          <w:lang w:val="en-US"/>
        </w:rPr>
        <w:t>.</w:t>
      </w:r>
      <w:r w:rsidRPr="00587394">
        <w:rPr>
          <w:lang w:val="en-US"/>
        </w:rPr>
        <w:t xml:space="preserve"> </w:t>
      </w:r>
      <w:proofErr w:type="spellStart"/>
      <w:r w:rsidRPr="00587394">
        <w:rPr>
          <w:lang w:val="en-US"/>
        </w:rPr>
        <w:t>Identifically</w:t>
      </w:r>
      <w:proofErr w:type="spellEnd"/>
      <w:r w:rsidR="00552A78" w:rsidRPr="00587394">
        <w:rPr>
          <w:lang w:val="en-US"/>
        </w:rPr>
        <w:t>,</w:t>
      </w:r>
      <w:r w:rsidRPr="00587394">
        <w:rPr>
          <w:lang w:val="en-US"/>
        </w:rPr>
        <w:t xml:space="preserve"> </w:t>
      </w:r>
      <w:r w:rsidR="001F3739" w:rsidRPr="00587394">
        <w:rPr>
          <w:lang w:val="en-US"/>
        </w:rPr>
        <w:t>the AI agents are one of the most important use case of AI area. T</w:t>
      </w:r>
      <w:r w:rsidRPr="00587394">
        <w:rPr>
          <w:lang w:val="en-US"/>
        </w:rPr>
        <w:t>he following shows the use cases related to the AI agent</w:t>
      </w:r>
      <w:r w:rsidR="00552A78" w:rsidRPr="00587394">
        <w:rPr>
          <w:lang w:val="en-US"/>
        </w:rPr>
        <w:t>:</w:t>
      </w:r>
    </w:p>
    <w:p w14:paraId="05744B77" w14:textId="24F8704D" w:rsidR="00F12767" w:rsidRPr="00F12767" w:rsidRDefault="00752435" w:rsidP="00752435">
      <w:pPr>
        <w:pStyle w:val="B1"/>
        <w:rPr>
          <w:lang w:val="en-US"/>
        </w:rPr>
      </w:pPr>
      <w:r>
        <w:rPr>
          <w:lang w:val="en-US"/>
        </w:rPr>
        <w:t>-</w:t>
      </w:r>
      <w:r>
        <w:rPr>
          <w:lang w:val="en-US"/>
        </w:rPr>
        <w:tab/>
        <w:t xml:space="preserve">Clause 6.3, </w:t>
      </w:r>
      <w:r>
        <w:t xml:space="preserve">Use case on </w:t>
      </w:r>
      <w:r w:rsidRPr="00752435">
        <w:rPr>
          <w:rFonts w:eastAsia="Malgun Gothic" w:hint="eastAsia"/>
          <w:lang w:eastAsia="zh-CN"/>
        </w:rPr>
        <w:t>e</w:t>
      </w:r>
      <w:r>
        <w:t>nd-to-</w:t>
      </w:r>
      <w:r w:rsidRPr="00752435">
        <w:rPr>
          <w:rFonts w:eastAsia="Malgun Gothic" w:hint="eastAsia"/>
          <w:lang w:eastAsia="zh-CN"/>
        </w:rPr>
        <w:t>e</w:t>
      </w:r>
      <w:r>
        <w:t xml:space="preserve">nd AI for connected cars: Introduces the case </w:t>
      </w:r>
      <w:r>
        <w:rPr>
          <w:lang w:val="en-US"/>
        </w:rPr>
        <w:t xml:space="preserve">while the local Agent can communicate the </w:t>
      </w:r>
      <w:r>
        <w:t>Edge AI system.</w:t>
      </w:r>
    </w:p>
    <w:p w14:paraId="597FC6BB" w14:textId="12C90012" w:rsidR="00F12767" w:rsidRPr="00F12767" w:rsidRDefault="00752435" w:rsidP="00752435">
      <w:pPr>
        <w:pStyle w:val="B1"/>
        <w:rPr>
          <w:lang w:val="en-US"/>
        </w:rPr>
      </w:pPr>
      <w:r>
        <w:rPr>
          <w:lang w:val="en-US"/>
        </w:rPr>
        <w:t>-</w:t>
      </w:r>
      <w:r>
        <w:rPr>
          <w:lang w:val="en-US"/>
        </w:rPr>
        <w:tab/>
        <w:t xml:space="preserve">Clause 6.6, </w:t>
      </w:r>
      <w:r w:rsidRPr="00846CEE">
        <w:rPr>
          <w:lang w:eastAsia="zh-CN"/>
        </w:rPr>
        <w:t xml:space="preserve">Use </w:t>
      </w:r>
      <w:r w:rsidRPr="00752435">
        <w:rPr>
          <w:rFonts w:eastAsia="Malgun Gothic" w:hint="eastAsia"/>
          <w:lang w:eastAsia="zh-CN"/>
        </w:rPr>
        <w:t>c</w:t>
      </w:r>
      <w:r w:rsidRPr="00846CEE">
        <w:rPr>
          <w:lang w:eastAsia="zh-CN"/>
        </w:rPr>
        <w:t xml:space="preserve">ase on 6G AI </w:t>
      </w:r>
      <w:r w:rsidRPr="00752435">
        <w:rPr>
          <w:rFonts w:eastAsia="Malgun Gothic" w:hint="eastAsia"/>
          <w:lang w:eastAsia="zh-CN"/>
        </w:rPr>
        <w:t>a</w:t>
      </w:r>
      <w:r w:rsidRPr="00846CEE">
        <w:rPr>
          <w:lang w:eastAsia="zh-CN"/>
        </w:rPr>
        <w:t xml:space="preserve">gent </w:t>
      </w:r>
      <w:r w:rsidRPr="00752435">
        <w:rPr>
          <w:rFonts w:eastAsia="Malgun Gothic" w:hint="eastAsia"/>
          <w:lang w:eastAsia="zh-CN"/>
        </w:rPr>
        <w:t>c</w:t>
      </w:r>
      <w:r w:rsidRPr="00846CEE">
        <w:rPr>
          <w:lang w:eastAsia="zh-CN"/>
        </w:rPr>
        <w:t xml:space="preserve">ollaboration with </w:t>
      </w:r>
      <w:r w:rsidRPr="00752435">
        <w:rPr>
          <w:rFonts w:eastAsia="Malgun Gothic" w:hint="eastAsia"/>
          <w:lang w:eastAsia="zh-CN"/>
        </w:rPr>
        <w:t>t</w:t>
      </w:r>
      <w:r w:rsidRPr="00846CEE">
        <w:rPr>
          <w:lang w:eastAsia="zh-CN"/>
        </w:rPr>
        <w:t>hird-</w:t>
      </w:r>
      <w:r w:rsidRPr="00752435">
        <w:rPr>
          <w:rFonts w:eastAsia="Malgun Gothic" w:hint="eastAsia"/>
          <w:lang w:eastAsia="zh-CN"/>
        </w:rPr>
        <w:t>p</w:t>
      </w:r>
      <w:r w:rsidRPr="00846CEE">
        <w:rPr>
          <w:lang w:eastAsia="zh-CN"/>
        </w:rPr>
        <w:t>arty AI using LLM</w:t>
      </w:r>
      <w:r>
        <w:rPr>
          <w:lang w:val="en-US"/>
        </w:rPr>
        <w:t>: Introduces t</w:t>
      </w:r>
      <w:r>
        <w:rPr>
          <w:rFonts w:eastAsia="Calibri"/>
        </w:rPr>
        <w:t>he 6G network AI agent acts as an intelligent intermediary, interpreting the text-based request, gathering necessary data, and returning a response or executing a task.</w:t>
      </w:r>
    </w:p>
    <w:p w14:paraId="15F7DE1C" w14:textId="0948CAC8" w:rsidR="00F12767" w:rsidRPr="00F12767" w:rsidRDefault="00752435" w:rsidP="00752435">
      <w:pPr>
        <w:pStyle w:val="B1"/>
        <w:rPr>
          <w:lang w:val="en-US"/>
        </w:rPr>
      </w:pPr>
      <w:r>
        <w:rPr>
          <w:lang w:val="en-US"/>
        </w:rPr>
        <w:t>-</w:t>
      </w:r>
      <w:r>
        <w:rPr>
          <w:lang w:val="en-US"/>
        </w:rPr>
        <w:tab/>
        <w:t xml:space="preserve">Clause 6.7, </w:t>
      </w:r>
      <w:r>
        <w:rPr>
          <w:lang w:eastAsia="zh-CN"/>
        </w:rPr>
        <w:t xml:space="preserve">Use case on </w:t>
      </w:r>
      <w:r>
        <w:rPr>
          <w:rFonts w:hint="eastAsia"/>
          <w:lang w:eastAsia="zh-CN"/>
        </w:rPr>
        <w:t>AI-agents communication</w:t>
      </w:r>
      <w:r>
        <w:rPr>
          <w:lang w:eastAsia="zh-CN"/>
        </w:rPr>
        <w:t xml:space="preserve">: Introduces the </w:t>
      </w:r>
      <w:r w:rsidR="002C0A27">
        <w:rPr>
          <w:rFonts w:hint="eastAsia"/>
          <w:lang w:val="en-US" w:eastAsia="zh-CN"/>
        </w:rPr>
        <w:t>Task-Oriented Multi-Group Communication Network for multiple user AI-agents communication</w:t>
      </w:r>
      <w:r w:rsidR="002C0A27">
        <w:rPr>
          <w:lang w:val="en-US" w:eastAsia="zh-CN"/>
        </w:rPr>
        <w:t>.</w:t>
      </w:r>
    </w:p>
    <w:p w14:paraId="61109A68" w14:textId="4897FF99" w:rsidR="00F12767" w:rsidRDefault="00752435" w:rsidP="00752435">
      <w:pPr>
        <w:pStyle w:val="B1"/>
        <w:rPr>
          <w:rFonts w:eastAsia="等线"/>
          <w:lang w:val="en-US" w:eastAsia="zh-CN"/>
        </w:rPr>
      </w:pPr>
      <w:r>
        <w:rPr>
          <w:lang w:val="en-US"/>
        </w:rPr>
        <w:t>-</w:t>
      </w:r>
      <w:r>
        <w:rPr>
          <w:lang w:val="en-US"/>
        </w:rPr>
        <w:tab/>
      </w:r>
      <w:r w:rsidR="002C0A27">
        <w:rPr>
          <w:lang w:val="en-US"/>
        </w:rPr>
        <w:t xml:space="preserve">Clause 6.8, </w:t>
      </w:r>
      <w:bookmarkStart w:id="0" w:name="_Hlk189839991"/>
      <w:r w:rsidR="002C0A27">
        <w:t xml:space="preserve">Use </w:t>
      </w:r>
      <w:r w:rsidR="002C0A27">
        <w:rPr>
          <w:rFonts w:hint="eastAsia"/>
          <w:lang w:eastAsia="zh-CN"/>
        </w:rPr>
        <w:t>c</w:t>
      </w:r>
      <w:r w:rsidR="002C0A27">
        <w:t>ase on 6G system assisted AI agent service</w:t>
      </w:r>
      <w:bookmarkEnd w:id="0"/>
      <w:r w:rsidR="002C0A27">
        <w:t xml:space="preserve">: Introduces </w:t>
      </w:r>
      <w:r w:rsidR="00F12767" w:rsidRPr="00F12767">
        <w:rPr>
          <w:lang w:val="en-US"/>
        </w:rPr>
        <w:t xml:space="preserve">Federated Learning Support: </w:t>
      </w:r>
      <w:r w:rsidR="002C0A27">
        <w:rPr>
          <w:lang w:val="en-US"/>
        </w:rPr>
        <w:t xml:space="preserve">Introduces the enhancement on the </w:t>
      </w:r>
      <w:r w:rsidR="002C0A27">
        <w:rPr>
          <w:rFonts w:eastAsia="等线"/>
          <w:lang w:val="en-US" w:eastAsia="zh-CN"/>
        </w:rPr>
        <w:t>AI agent device for awareness, decision making and actions in a couple of aspects.</w:t>
      </w:r>
    </w:p>
    <w:p w14:paraId="0A35591E" w14:textId="3FF39401" w:rsidR="002C0A27" w:rsidRDefault="002C0A27" w:rsidP="00752435">
      <w:pPr>
        <w:pStyle w:val="B1"/>
        <w:rPr>
          <w:rFonts w:eastAsia="Arial Unicode MS"/>
          <w:lang w:eastAsia="de-DE"/>
        </w:rPr>
      </w:pPr>
      <w:r>
        <w:rPr>
          <w:rFonts w:eastAsia="Yu Mincho" w:hint="eastAsia"/>
          <w:lang w:val="en-US"/>
        </w:rPr>
        <w:t>-</w:t>
      </w:r>
      <w:r>
        <w:rPr>
          <w:rFonts w:eastAsia="Yu Mincho"/>
          <w:lang w:val="en-US"/>
        </w:rPr>
        <w:tab/>
        <w:t xml:space="preserve">Clause 6.9, </w:t>
      </w:r>
      <w:r w:rsidRPr="002C0A27">
        <w:rPr>
          <w:rFonts w:eastAsia="Yu Mincho"/>
          <w:lang w:val="en-US"/>
        </w:rPr>
        <w:t>Use case on collaborative AI agents</w:t>
      </w:r>
      <w:r>
        <w:rPr>
          <w:rFonts w:eastAsia="Yu Mincho"/>
          <w:lang w:val="en-US"/>
        </w:rPr>
        <w:t xml:space="preserve">: Introduces the </w:t>
      </w:r>
      <w:r>
        <w:rPr>
          <w:rFonts w:eastAsia="Arial Unicode MS"/>
          <w:lang w:eastAsia="de-DE"/>
        </w:rPr>
        <w:t>interoperability between different AI Agent based on m</w:t>
      </w:r>
      <w:r w:rsidRPr="002C0A27">
        <w:rPr>
          <w:rFonts w:eastAsia="Arial Unicode MS"/>
          <w:lang w:eastAsia="de-DE"/>
        </w:rPr>
        <w:t>aterial resources</w:t>
      </w:r>
      <w:r>
        <w:rPr>
          <w:rFonts w:eastAsia="Arial Unicode MS"/>
          <w:lang w:eastAsia="de-DE"/>
        </w:rPr>
        <w:t>, e</w:t>
      </w:r>
      <w:r w:rsidRPr="002C0A27">
        <w:rPr>
          <w:rFonts w:eastAsia="Arial Unicode MS"/>
          <w:lang w:eastAsia="de-DE"/>
        </w:rPr>
        <w:t>nergy resources</w:t>
      </w:r>
      <w:r>
        <w:rPr>
          <w:rFonts w:eastAsia="Arial Unicode MS"/>
          <w:lang w:eastAsia="de-DE"/>
        </w:rPr>
        <w:t>, i</w:t>
      </w:r>
      <w:r w:rsidRPr="002C0A27">
        <w:rPr>
          <w:rFonts w:eastAsia="Arial Unicode MS"/>
          <w:lang w:eastAsia="de-DE"/>
        </w:rPr>
        <w:t xml:space="preserve">nclusion &amp; </w:t>
      </w:r>
      <w:r>
        <w:rPr>
          <w:rFonts w:eastAsia="Arial Unicode MS"/>
          <w:lang w:eastAsia="de-DE"/>
        </w:rPr>
        <w:t>e</w:t>
      </w:r>
      <w:r w:rsidRPr="002C0A27">
        <w:rPr>
          <w:rFonts w:eastAsia="Arial Unicode MS"/>
          <w:lang w:eastAsia="de-DE"/>
        </w:rPr>
        <w:t>quality</w:t>
      </w:r>
      <w:r>
        <w:rPr>
          <w:rFonts w:eastAsia="Arial Unicode MS"/>
          <w:lang w:eastAsia="de-DE"/>
        </w:rPr>
        <w:t>, and t</w:t>
      </w:r>
      <w:r w:rsidRPr="002C0A27">
        <w:rPr>
          <w:rFonts w:eastAsia="Arial Unicode MS"/>
          <w:lang w:eastAsia="de-DE"/>
        </w:rPr>
        <w:t>rustworthiness</w:t>
      </w:r>
      <w:r>
        <w:rPr>
          <w:rFonts w:eastAsia="Arial Unicode MS"/>
          <w:lang w:eastAsia="de-DE"/>
        </w:rPr>
        <w:t>.</w:t>
      </w:r>
    </w:p>
    <w:p w14:paraId="7E81B823" w14:textId="299F2F27" w:rsidR="002C0A27" w:rsidRDefault="002C0A27" w:rsidP="00752435">
      <w:pPr>
        <w:pStyle w:val="B1"/>
      </w:pPr>
      <w:r>
        <w:rPr>
          <w:rFonts w:eastAsia="Yu Mincho" w:hint="eastAsia"/>
        </w:rPr>
        <w:t>-</w:t>
      </w:r>
      <w:r>
        <w:rPr>
          <w:rFonts w:eastAsia="Yu Mincho"/>
        </w:rPr>
        <w:tab/>
        <w:t xml:space="preserve">Clause 6.13, </w:t>
      </w:r>
      <w:r>
        <w:rPr>
          <w:lang w:eastAsia="zh-CN"/>
        </w:rPr>
        <w:t xml:space="preserve">Use case on </w:t>
      </w:r>
      <w:r w:rsidRPr="002C0A27">
        <w:rPr>
          <w:rFonts w:eastAsia="Malgun Gothic" w:hint="eastAsia"/>
          <w:lang w:eastAsia="zh-CN"/>
        </w:rPr>
        <w:t>n</w:t>
      </w:r>
      <w:r>
        <w:rPr>
          <w:lang w:eastAsia="zh-CN"/>
        </w:rPr>
        <w:t xml:space="preserve">etwork knowledge as part of Retrieval Augmented Generation for Generative AI: Introduces the </w:t>
      </w:r>
      <w:r>
        <w:t xml:space="preserve">Retrieval-Augmented Generation (RAG) usage for the </w:t>
      </w:r>
      <w:proofErr w:type="spellStart"/>
      <w:r>
        <w:t>Genrative</w:t>
      </w:r>
      <w:proofErr w:type="spellEnd"/>
      <w:r>
        <w:t xml:space="preserve"> </w:t>
      </w:r>
      <w:proofErr w:type="gramStart"/>
      <w:r>
        <w:t>AI(</w:t>
      </w:r>
      <w:proofErr w:type="gramEnd"/>
      <w:r>
        <w:t>e.g. LLM).</w:t>
      </w:r>
    </w:p>
    <w:p w14:paraId="5AE0BD83" w14:textId="396336E6" w:rsidR="002C0A27" w:rsidRDefault="002C0A27" w:rsidP="00752435">
      <w:pPr>
        <w:pStyle w:val="B1"/>
        <w:rPr>
          <w:lang w:val="en-US" w:eastAsia="zh-CN"/>
        </w:rPr>
      </w:pPr>
      <w:r>
        <w:rPr>
          <w:rFonts w:eastAsia="Yu Mincho" w:hint="eastAsia"/>
        </w:rPr>
        <w:lastRenderedPageBreak/>
        <w:t>-</w:t>
      </w:r>
      <w:r>
        <w:rPr>
          <w:rFonts w:eastAsia="Yu Mincho"/>
        </w:rPr>
        <w:tab/>
      </w:r>
      <w:r w:rsidR="003D3994">
        <w:rPr>
          <w:rFonts w:eastAsia="Yu Mincho"/>
        </w:rPr>
        <w:t>Clause </w:t>
      </w:r>
      <w:r w:rsidR="003D3994" w:rsidRPr="003D3994">
        <w:rPr>
          <w:rFonts w:eastAsia="Yu Mincho"/>
        </w:rPr>
        <w:t>6.14</w:t>
      </w:r>
      <w:r w:rsidR="003D3994">
        <w:rPr>
          <w:rFonts w:eastAsia="Yu Mincho"/>
        </w:rPr>
        <w:t xml:space="preserve">, </w:t>
      </w:r>
      <w:r w:rsidR="003D3994" w:rsidRPr="003D3994">
        <w:rPr>
          <w:rFonts w:eastAsia="Yu Mincho"/>
        </w:rPr>
        <w:t>Use case on intelligent UAV swarms</w:t>
      </w:r>
      <w:r w:rsidR="003D3994">
        <w:rPr>
          <w:rFonts w:eastAsia="Yu Mincho"/>
        </w:rPr>
        <w:t xml:space="preserve">: Introduces the </w:t>
      </w:r>
      <w:r w:rsidR="003D3994">
        <w:rPr>
          <w:rFonts w:hint="eastAsia"/>
          <w:lang w:val="en-US" w:eastAsia="zh-CN"/>
        </w:rPr>
        <w:t xml:space="preserve">intelligent UAVs </w:t>
      </w:r>
      <w:r w:rsidR="003D3994">
        <w:rPr>
          <w:lang w:val="en-US" w:eastAsia="zh-CN"/>
        </w:rPr>
        <w:t>with AI capabilities (</w:t>
      </w:r>
      <w:proofErr w:type="gramStart"/>
      <w:r w:rsidR="003D3994">
        <w:rPr>
          <w:lang w:val="en-US" w:eastAsia="zh-CN"/>
        </w:rPr>
        <w:t>e.g.</w:t>
      </w:r>
      <w:proofErr w:type="gramEnd"/>
      <w:r w:rsidR="003D3994">
        <w:rPr>
          <w:lang w:val="en-US" w:eastAsia="zh-CN"/>
        </w:rPr>
        <w:t xml:space="preserve"> built-in AI models, AI Agent) can </w:t>
      </w:r>
      <w:r w:rsidR="003D3994">
        <w:rPr>
          <w:rFonts w:hint="eastAsia"/>
          <w:lang w:val="en-US" w:eastAsia="zh-CN"/>
        </w:rPr>
        <w:t xml:space="preserve">be more </w:t>
      </w:r>
      <w:r w:rsidR="003D3994">
        <w:rPr>
          <w:lang w:val="en-US" w:eastAsia="zh-CN"/>
        </w:rPr>
        <w:t xml:space="preserve">powerful </w:t>
      </w:r>
      <w:r w:rsidR="003D3994">
        <w:rPr>
          <w:rFonts w:hint="eastAsia"/>
          <w:lang w:val="en-US" w:eastAsia="zh-CN"/>
        </w:rPr>
        <w:t xml:space="preserve">in </w:t>
      </w:r>
      <w:r w:rsidR="003D3994">
        <w:rPr>
          <w:lang w:val="en-US" w:eastAsia="zh-CN"/>
        </w:rPr>
        <w:t>perception, decision-making and control, and can perform more complex tasks.</w:t>
      </w:r>
    </w:p>
    <w:p w14:paraId="2E3DD937" w14:textId="4AF68211" w:rsidR="003D3994" w:rsidRDefault="003D3994" w:rsidP="00752435">
      <w:pPr>
        <w:pStyle w:val="B1"/>
        <w:rPr>
          <w:lang w:val="en-US" w:eastAsia="zh-CN"/>
        </w:rPr>
      </w:pPr>
      <w:r>
        <w:rPr>
          <w:rFonts w:hint="eastAsia"/>
          <w:lang w:val="en-US" w:eastAsia="zh-CN"/>
        </w:rPr>
        <w:t>-</w:t>
      </w:r>
      <w:r>
        <w:rPr>
          <w:lang w:val="en-US" w:eastAsia="zh-CN"/>
        </w:rPr>
        <w:tab/>
        <w:t>Clause </w:t>
      </w:r>
      <w:r w:rsidRPr="003D3994">
        <w:rPr>
          <w:lang w:val="en-US" w:eastAsia="zh-CN"/>
        </w:rPr>
        <w:t>6.20</w:t>
      </w:r>
      <w:r>
        <w:rPr>
          <w:lang w:val="en-US" w:eastAsia="zh-CN"/>
        </w:rPr>
        <w:t xml:space="preserve">, </w:t>
      </w:r>
      <w:r w:rsidRPr="003D3994">
        <w:rPr>
          <w:lang w:val="en-US" w:eastAsia="zh-CN"/>
        </w:rPr>
        <w:t xml:space="preserve">Use case on smart </w:t>
      </w:r>
      <w:r>
        <w:rPr>
          <w:lang w:val="en-US" w:eastAsia="zh-CN"/>
        </w:rPr>
        <w:t xml:space="preserve">housekeeping: Introduces the </w:t>
      </w:r>
      <w:r w:rsidR="0028709A" w:rsidRPr="00744832">
        <w:rPr>
          <w:lang w:val="en-US" w:eastAsia="zh-CN"/>
        </w:rPr>
        <w:t>AI related applications and intelligent devices (</w:t>
      </w:r>
      <w:proofErr w:type="gramStart"/>
      <w:r w:rsidR="0028709A" w:rsidRPr="00744832">
        <w:rPr>
          <w:lang w:val="en-US" w:eastAsia="zh-CN"/>
        </w:rPr>
        <w:t>e.g.</w:t>
      </w:r>
      <w:proofErr w:type="gramEnd"/>
      <w:r w:rsidR="0028709A" w:rsidRPr="00744832">
        <w:rPr>
          <w:lang w:val="en-US" w:eastAsia="zh-CN"/>
        </w:rPr>
        <w:t xml:space="preserve"> robots, UAVs, autonomous vehicles)</w:t>
      </w:r>
      <w:r w:rsidR="0028709A">
        <w:rPr>
          <w:lang w:val="en-US" w:eastAsia="zh-CN"/>
        </w:rPr>
        <w:t xml:space="preserve"> may need </w:t>
      </w:r>
      <w:r w:rsidR="0028709A" w:rsidRPr="00744832">
        <w:rPr>
          <w:lang w:val="en-US" w:eastAsia="zh-CN"/>
        </w:rPr>
        <w:t>dynamically coordinat</w:t>
      </w:r>
      <w:r w:rsidR="0028709A">
        <w:rPr>
          <w:lang w:val="en-US" w:eastAsia="zh-CN"/>
        </w:rPr>
        <w:t>ion</w:t>
      </w:r>
      <w:r w:rsidR="0028709A" w:rsidRPr="00744832">
        <w:rPr>
          <w:lang w:val="en-US" w:eastAsia="zh-CN"/>
        </w:rPr>
        <w:t xml:space="preserve"> based on user's supply and demand requirements</w:t>
      </w:r>
      <w:r w:rsidR="0028709A">
        <w:rPr>
          <w:lang w:val="en-US" w:eastAsia="zh-CN"/>
        </w:rPr>
        <w:t>.</w:t>
      </w:r>
    </w:p>
    <w:p w14:paraId="6DE8A4A8" w14:textId="1E913229" w:rsidR="0028709A" w:rsidRDefault="0028709A" w:rsidP="00752435">
      <w:pPr>
        <w:pStyle w:val="B1"/>
        <w:rPr>
          <w:rFonts w:eastAsia="等线"/>
          <w:lang w:val="en-US" w:eastAsia="zh-CN"/>
        </w:rPr>
      </w:pPr>
      <w:r>
        <w:rPr>
          <w:lang w:val="en-US" w:eastAsia="zh-CN"/>
        </w:rPr>
        <w:t>-</w:t>
      </w:r>
      <w:r>
        <w:rPr>
          <w:lang w:val="en-US" w:eastAsia="zh-CN"/>
        </w:rPr>
        <w:tab/>
        <w:t>Clause </w:t>
      </w:r>
      <w:r w:rsidRPr="0028709A">
        <w:rPr>
          <w:lang w:val="en-US" w:eastAsia="zh-CN"/>
        </w:rPr>
        <w:t>6.21</w:t>
      </w:r>
      <w:r>
        <w:rPr>
          <w:lang w:val="en-US" w:eastAsia="zh-CN"/>
        </w:rPr>
        <w:t xml:space="preserve">, </w:t>
      </w:r>
      <w:r w:rsidRPr="0028709A">
        <w:rPr>
          <w:lang w:val="en-US" w:eastAsia="zh-CN"/>
        </w:rPr>
        <w:t>Use case on 6G network providing on-demand networking with AI Agent</w:t>
      </w:r>
      <w:r>
        <w:rPr>
          <w:lang w:val="en-US" w:eastAsia="zh-CN"/>
        </w:rPr>
        <w:t xml:space="preserve">: Introduces </w:t>
      </w:r>
      <w:r w:rsidRPr="00002113">
        <w:rPr>
          <w:rFonts w:eastAsia="等线"/>
          <w:lang w:val="en-US" w:eastAsia="zh-CN"/>
        </w:rPr>
        <w:t>AI-Agent based intent translation and task execution</w:t>
      </w:r>
      <w:r>
        <w:rPr>
          <w:rFonts w:eastAsia="等线"/>
          <w:lang w:val="en-US" w:eastAsia="zh-CN"/>
        </w:rPr>
        <w:t>.</w:t>
      </w:r>
    </w:p>
    <w:p w14:paraId="433E0D9C" w14:textId="191ED1AA" w:rsidR="0028709A" w:rsidRDefault="0028709A" w:rsidP="00752435">
      <w:pPr>
        <w:pStyle w:val="B1"/>
        <w:rPr>
          <w:lang w:val="en-US" w:eastAsia="zh-CN"/>
        </w:rPr>
      </w:pPr>
      <w:r>
        <w:rPr>
          <w:rFonts w:eastAsia="Yu Mincho" w:hint="eastAsia"/>
        </w:rPr>
        <w:t>-</w:t>
      </w:r>
      <w:r>
        <w:rPr>
          <w:rFonts w:eastAsia="Yu Mincho"/>
        </w:rPr>
        <w:tab/>
        <w:t xml:space="preserve">Clause 6.22, </w:t>
      </w:r>
      <w:r w:rsidRPr="0028709A">
        <w:rPr>
          <w:rFonts w:eastAsia="Yu Mincho"/>
        </w:rPr>
        <w:t>Use case on intelligent calling services</w:t>
      </w:r>
      <w:r>
        <w:rPr>
          <w:rFonts w:eastAsia="Yu Mincho"/>
        </w:rPr>
        <w:t xml:space="preserve">: Introduces </w:t>
      </w:r>
      <w:r w:rsidRPr="00074727">
        <w:rPr>
          <w:lang w:val="en-US" w:eastAsia="zh-CN"/>
        </w:rPr>
        <w:t>the combination of AI and voice call</w:t>
      </w:r>
      <w:r>
        <w:rPr>
          <w:lang w:val="en-US" w:eastAsia="zh-CN"/>
        </w:rPr>
        <w:t xml:space="preserve"> can enhance the </w:t>
      </w:r>
      <w:r w:rsidRPr="00074727">
        <w:rPr>
          <w:lang w:val="en-US" w:eastAsia="zh-CN"/>
        </w:rPr>
        <w:t>intelligent calling services</w:t>
      </w:r>
      <w:r>
        <w:rPr>
          <w:lang w:val="en-US" w:eastAsia="zh-CN"/>
        </w:rPr>
        <w:t>.</w:t>
      </w:r>
    </w:p>
    <w:p w14:paraId="4E5E3774" w14:textId="1B0F8CDD" w:rsidR="0028709A" w:rsidRDefault="0028709A" w:rsidP="00752435">
      <w:pPr>
        <w:pStyle w:val="B1"/>
        <w:rPr>
          <w:rFonts w:eastAsia="Yu Mincho"/>
          <w:lang w:eastAsia="en-US"/>
        </w:rPr>
      </w:pPr>
      <w:r>
        <w:rPr>
          <w:rFonts w:hint="eastAsia"/>
          <w:lang w:val="en-US" w:eastAsia="zh-CN"/>
        </w:rPr>
        <w:t>-</w:t>
      </w:r>
      <w:r>
        <w:rPr>
          <w:lang w:val="en-US" w:eastAsia="zh-CN"/>
        </w:rPr>
        <w:tab/>
        <w:t>Clause </w:t>
      </w:r>
      <w:r w:rsidRPr="0028709A">
        <w:rPr>
          <w:lang w:val="en-US" w:eastAsia="zh-CN"/>
        </w:rPr>
        <w:t>6.23</w:t>
      </w:r>
      <w:r>
        <w:rPr>
          <w:lang w:val="en-US" w:eastAsia="zh-CN"/>
        </w:rPr>
        <w:t xml:space="preserve">, </w:t>
      </w:r>
      <w:r w:rsidRPr="0028709A">
        <w:rPr>
          <w:lang w:val="en-US" w:eastAsia="zh-CN"/>
        </w:rPr>
        <w:t>Use case on child health management assistant</w:t>
      </w:r>
      <w:r>
        <w:rPr>
          <w:lang w:val="en-US" w:eastAsia="zh-CN"/>
        </w:rPr>
        <w:t xml:space="preserve">: Introduces </w:t>
      </w:r>
      <w:r w:rsidRPr="00D97185">
        <w:rPr>
          <w:rFonts w:eastAsia="等线"/>
          <w:lang w:eastAsia="zh-CN"/>
        </w:rPr>
        <w:t>the AI agent on the UE</w:t>
      </w:r>
      <w:r>
        <w:rPr>
          <w:rFonts w:eastAsia="等线"/>
          <w:lang w:eastAsia="zh-CN"/>
        </w:rPr>
        <w:t xml:space="preserve"> or the </w:t>
      </w:r>
      <w:r w:rsidRPr="00F85D0D">
        <w:rPr>
          <w:rFonts w:eastAsia="Yu Mincho"/>
          <w:lang w:eastAsia="en-US"/>
        </w:rPr>
        <w:t>UE AI agents</w:t>
      </w:r>
      <w:r>
        <w:rPr>
          <w:rFonts w:eastAsia="Yu Mincho"/>
          <w:lang w:eastAsia="en-US"/>
        </w:rPr>
        <w:t xml:space="preserve"> can </w:t>
      </w:r>
      <w:r w:rsidRPr="00F85D0D">
        <w:rPr>
          <w:rFonts w:eastAsia="Yu Mincho"/>
          <w:lang w:eastAsia="en-US"/>
        </w:rPr>
        <w:t>drive transformative applications across critical domains</w:t>
      </w:r>
      <w:r>
        <w:rPr>
          <w:rFonts w:eastAsia="Yu Mincho"/>
          <w:lang w:eastAsia="en-US"/>
        </w:rPr>
        <w:t>.</w:t>
      </w:r>
    </w:p>
    <w:p w14:paraId="3E9BAD16" w14:textId="4C3B1A9A" w:rsidR="0028709A" w:rsidRDefault="0028709A" w:rsidP="00752435">
      <w:pPr>
        <w:pStyle w:val="B1"/>
        <w:rPr>
          <w:rFonts w:eastAsia="等线"/>
          <w:lang w:val="en-US" w:eastAsia="zh-CN"/>
        </w:rPr>
      </w:pPr>
      <w:r>
        <w:rPr>
          <w:rFonts w:eastAsia="Yu Mincho"/>
          <w:lang w:eastAsia="en-US"/>
        </w:rPr>
        <w:t>-</w:t>
      </w:r>
      <w:r>
        <w:rPr>
          <w:rFonts w:eastAsia="Yu Mincho"/>
          <w:lang w:eastAsia="en-US"/>
        </w:rPr>
        <w:tab/>
        <w:t>Clause </w:t>
      </w:r>
      <w:r w:rsidRPr="0028709A">
        <w:rPr>
          <w:rFonts w:eastAsia="Yu Mincho"/>
          <w:lang w:eastAsia="en-US"/>
        </w:rPr>
        <w:t>6.26</w:t>
      </w:r>
      <w:r>
        <w:rPr>
          <w:rFonts w:eastAsia="Yu Mincho"/>
          <w:lang w:eastAsia="en-US"/>
        </w:rPr>
        <w:t xml:space="preserve">, </w:t>
      </w:r>
      <w:r w:rsidRPr="0028709A">
        <w:rPr>
          <w:rFonts w:eastAsia="Yu Mincho"/>
          <w:lang w:eastAsia="en-US"/>
        </w:rPr>
        <w:t xml:space="preserve">Use case on optimizing user experience for </w:t>
      </w:r>
      <w:proofErr w:type="spellStart"/>
      <w:r w:rsidRPr="0028709A">
        <w:rPr>
          <w:rFonts w:eastAsia="Yu Mincho"/>
          <w:lang w:eastAsia="en-US"/>
        </w:rPr>
        <w:t>GenAI</w:t>
      </w:r>
      <w:proofErr w:type="spellEnd"/>
      <w:r w:rsidRPr="0028709A">
        <w:rPr>
          <w:rFonts w:eastAsia="Yu Mincho"/>
          <w:lang w:eastAsia="en-US"/>
        </w:rPr>
        <w:t xml:space="preserve"> applications</w:t>
      </w:r>
      <w:r w:rsidR="00F13A8C">
        <w:rPr>
          <w:rFonts w:eastAsia="Yu Mincho"/>
          <w:lang w:eastAsia="en-US"/>
        </w:rPr>
        <w:t xml:space="preserve">: Introduces the </w:t>
      </w:r>
      <w:r w:rsidR="00F13A8C" w:rsidRPr="00B636FC">
        <w:rPr>
          <w:rFonts w:eastAsia="等线"/>
          <w:lang w:val="en-US" w:eastAsia="zh-CN"/>
        </w:rPr>
        <w:t>new applications and services include real-time translation, image or video recognition / visual assistant and real-life assistance (</w:t>
      </w:r>
      <w:proofErr w:type="gramStart"/>
      <w:r w:rsidR="00F13A8C" w:rsidRPr="00B636FC">
        <w:rPr>
          <w:rFonts w:eastAsia="等线"/>
          <w:lang w:val="en-US" w:eastAsia="zh-CN"/>
        </w:rPr>
        <w:t>e.g.</w:t>
      </w:r>
      <w:proofErr w:type="gramEnd"/>
      <w:r w:rsidR="00F13A8C" w:rsidRPr="00B636FC">
        <w:rPr>
          <w:rFonts w:eastAsia="等线"/>
          <w:lang w:val="en-US" w:eastAsia="zh-CN"/>
        </w:rPr>
        <w:t xml:space="preserve"> home doctor, cooking and game agent)</w:t>
      </w:r>
      <w:r w:rsidR="00F13A8C">
        <w:rPr>
          <w:rFonts w:eastAsia="等线"/>
          <w:lang w:val="en-US" w:eastAsia="zh-CN"/>
        </w:rPr>
        <w:t>.</w:t>
      </w:r>
    </w:p>
    <w:p w14:paraId="1278669B" w14:textId="0363EF24" w:rsidR="00F13A8C" w:rsidRDefault="00F13A8C" w:rsidP="00752435">
      <w:pPr>
        <w:pStyle w:val="B1"/>
        <w:rPr>
          <w:rFonts w:eastAsia="等线"/>
          <w:lang w:val="en-US" w:eastAsia="zh-CN"/>
        </w:rPr>
      </w:pPr>
      <w:r>
        <w:rPr>
          <w:rFonts w:eastAsia="等线" w:hint="eastAsia"/>
          <w:lang w:val="en-US" w:eastAsia="zh-CN"/>
        </w:rPr>
        <w:t>-</w:t>
      </w:r>
      <w:r>
        <w:rPr>
          <w:rFonts w:eastAsia="等线"/>
          <w:lang w:val="en-US" w:eastAsia="zh-CN"/>
        </w:rPr>
        <w:tab/>
      </w:r>
      <w:r w:rsidR="002C5F0C">
        <w:rPr>
          <w:rFonts w:eastAsia="等线"/>
          <w:lang w:val="en-US" w:eastAsia="zh-CN"/>
        </w:rPr>
        <w:t>Clause </w:t>
      </w:r>
      <w:r w:rsidR="002C5F0C" w:rsidRPr="002C5F0C">
        <w:rPr>
          <w:rFonts w:eastAsia="等线"/>
          <w:lang w:val="en-US" w:eastAsia="zh-CN"/>
        </w:rPr>
        <w:t>6.32</w:t>
      </w:r>
      <w:r w:rsidR="002C5F0C">
        <w:rPr>
          <w:rFonts w:eastAsia="等线"/>
          <w:lang w:val="en-US" w:eastAsia="zh-CN"/>
        </w:rPr>
        <w:t xml:space="preserve">, </w:t>
      </w:r>
      <w:r w:rsidR="002C5F0C" w:rsidRPr="002C5F0C">
        <w:rPr>
          <w:rFonts w:eastAsia="等线"/>
          <w:lang w:val="en-US" w:eastAsia="zh-CN"/>
        </w:rPr>
        <w:t>Use case on disaster rescue planning enabled by network AI Agents</w:t>
      </w:r>
      <w:r w:rsidR="002C5F0C">
        <w:rPr>
          <w:rFonts w:eastAsia="等线"/>
          <w:lang w:val="en-US" w:eastAsia="zh-CN"/>
        </w:rPr>
        <w:t xml:space="preserve">, Introduces </w:t>
      </w:r>
      <w:r w:rsidR="002C5F0C" w:rsidRPr="002C5F0C">
        <w:rPr>
          <w:rFonts w:eastAsia="等线"/>
          <w:lang w:val="en-US" w:eastAsia="zh-CN"/>
        </w:rPr>
        <w:t>the disaster rescue planning for multiple rescue robots enabled by the AI Agents deployed within 6G network</w:t>
      </w:r>
      <w:r w:rsidR="002C5F0C">
        <w:rPr>
          <w:rFonts w:eastAsia="等线"/>
          <w:lang w:val="en-US" w:eastAsia="zh-CN"/>
        </w:rPr>
        <w:t>.</w:t>
      </w:r>
    </w:p>
    <w:p w14:paraId="635531E5" w14:textId="322BA07F" w:rsidR="002C5F0C" w:rsidRDefault="002C5F0C" w:rsidP="00752435">
      <w:pPr>
        <w:pStyle w:val="B1"/>
        <w:rPr>
          <w:rFonts w:eastAsia="等线"/>
          <w:lang w:val="en-US" w:eastAsia="zh-CN"/>
        </w:rPr>
      </w:pPr>
      <w:r>
        <w:rPr>
          <w:rFonts w:eastAsia="等线" w:hint="eastAsia"/>
          <w:lang w:val="en-US" w:eastAsia="zh-CN"/>
        </w:rPr>
        <w:t>-</w:t>
      </w:r>
      <w:r>
        <w:rPr>
          <w:rFonts w:eastAsia="等线"/>
          <w:lang w:val="en-US" w:eastAsia="zh-CN"/>
        </w:rPr>
        <w:tab/>
        <w:t>Clause </w:t>
      </w:r>
      <w:r w:rsidRPr="002C5F0C">
        <w:rPr>
          <w:rFonts w:eastAsia="等线"/>
          <w:lang w:val="en-US" w:eastAsia="zh-CN"/>
        </w:rPr>
        <w:t>6.34</w:t>
      </w:r>
      <w:r>
        <w:rPr>
          <w:rFonts w:eastAsia="等线"/>
          <w:lang w:val="en-US" w:eastAsia="zh-CN"/>
        </w:rPr>
        <w:t xml:space="preserve">, </w:t>
      </w:r>
      <w:r w:rsidRPr="002C5F0C">
        <w:rPr>
          <w:rFonts w:eastAsia="等线"/>
          <w:lang w:val="en-US" w:eastAsia="zh-CN"/>
        </w:rPr>
        <w:t>Use case on 6G computing support for AI model inference</w:t>
      </w:r>
      <w:r>
        <w:rPr>
          <w:rFonts w:eastAsia="等线"/>
          <w:lang w:val="en-US" w:eastAsia="zh-CN"/>
        </w:rPr>
        <w:t xml:space="preserve">: Introduces </w:t>
      </w:r>
      <w:r w:rsidR="00D77864">
        <w:rPr>
          <w:rFonts w:eastAsia="等线"/>
          <w:lang w:val="en-US" w:eastAsia="zh-CN"/>
        </w:rPr>
        <w:t>the o</w:t>
      </w:r>
      <w:r w:rsidR="00D77864" w:rsidRPr="00D77864">
        <w:rPr>
          <w:rFonts w:eastAsia="等线"/>
          <w:lang w:val="en-US" w:eastAsia="zh-CN"/>
        </w:rPr>
        <w:t xml:space="preserve">ffloading </w:t>
      </w:r>
      <w:r w:rsidR="00D77864">
        <w:rPr>
          <w:rFonts w:eastAsia="等线"/>
          <w:lang w:val="en-US" w:eastAsia="zh-CN"/>
        </w:rPr>
        <w:t>of</w:t>
      </w:r>
      <w:r w:rsidR="00D77864" w:rsidRPr="00D77864">
        <w:rPr>
          <w:rFonts w:eastAsia="等线"/>
          <w:lang w:val="en-US" w:eastAsia="zh-CN"/>
        </w:rPr>
        <w:t xml:space="preserve"> computing task for on-device AI inference</w:t>
      </w:r>
    </w:p>
    <w:p w14:paraId="4EB8EBA6" w14:textId="60719958" w:rsidR="00D77864" w:rsidRDefault="00D77864" w:rsidP="00752435">
      <w:pPr>
        <w:pStyle w:val="B1"/>
        <w:rPr>
          <w:lang w:eastAsia="en-US"/>
        </w:rPr>
      </w:pPr>
      <w:r w:rsidRPr="00D77864">
        <w:rPr>
          <w:rFonts w:eastAsia="Yu Mincho" w:hint="eastAsia"/>
        </w:rPr>
        <w:t>-</w:t>
      </w:r>
      <w:r w:rsidRPr="00D77864">
        <w:rPr>
          <w:rFonts w:eastAsia="Yu Mincho"/>
        </w:rPr>
        <w:tab/>
        <w:t>Clause</w:t>
      </w:r>
      <w:r>
        <w:rPr>
          <w:rFonts w:eastAsia="Yu Mincho"/>
        </w:rPr>
        <w:t> </w:t>
      </w:r>
      <w:r w:rsidRPr="00D77864">
        <w:rPr>
          <w:rFonts w:eastAsia="Yu Mincho"/>
        </w:rPr>
        <w:t>6.38</w:t>
      </w:r>
      <w:r>
        <w:rPr>
          <w:rFonts w:eastAsia="Yu Mincho"/>
        </w:rPr>
        <w:t xml:space="preserve">, </w:t>
      </w:r>
      <w:r w:rsidRPr="00D77864">
        <w:rPr>
          <w:rFonts w:eastAsia="Yu Mincho"/>
        </w:rPr>
        <w:t>Use case on AI for disability support</w:t>
      </w:r>
      <w:r>
        <w:rPr>
          <w:rFonts w:eastAsia="Yu Mincho"/>
        </w:rPr>
        <w:t xml:space="preserve">: Introduces the </w:t>
      </w:r>
      <w:r w:rsidRPr="00631414">
        <w:rPr>
          <w:lang w:eastAsia="en-US"/>
        </w:rPr>
        <w:t>AI function/agent assists the person in orientation, understanding, and information processing</w:t>
      </w:r>
      <w:r>
        <w:rPr>
          <w:lang w:eastAsia="en-US"/>
        </w:rPr>
        <w:t>.</w:t>
      </w:r>
    </w:p>
    <w:p w14:paraId="34920F4E" w14:textId="5F4C9700" w:rsidR="00D77864" w:rsidRDefault="00D77864" w:rsidP="00752435">
      <w:pPr>
        <w:pStyle w:val="B1"/>
        <w:rPr>
          <w:lang w:eastAsia="en-US"/>
        </w:rPr>
      </w:pPr>
      <w:r>
        <w:rPr>
          <w:rFonts w:hint="eastAsia"/>
          <w:lang w:eastAsia="en-US"/>
        </w:rPr>
        <w:t>-</w:t>
      </w:r>
      <w:r>
        <w:rPr>
          <w:lang w:eastAsia="en-US"/>
        </w:rPr>
        <w:tab/>
        <w:t>Clause </w:t>
      </w:r>
      <w:r w:rsidRPr="00D77864">
        <w:rPr>
          <w:lang w:eastAsia="en-US"/>
        </w:rPr>
        <w:t>6.39</w:t>
      </w:r>
      <w:r>
        <w:rPr>
          <w:lang w:eastAsia="en-US"/>
        </w:rPr>
        <w:t xml:space="preserve">, </w:t>
      </w:r>
      <w:r w:rsidRPr="00D77864">
        <w:rPr>
          <w:lang w:eastAsia="en-US"/>
        </w:rPr>
        <w:t>Use case on considerations on responsible AI</w:t>
      </w:r>
      <w:r>
        <w:rPr>
          <w:lang w:eastAsia="en-US"/>
        </w:rPr>
        <w:t>: Introduces f</w:t>
      </w:r>
      <w:r w:rsidRPr="00D77864">
        <w:rPr>
          <w:lang w:eastAsia="en-US"/>
        </w:rPr>
        <w:t>unctions, services or agents then do an informed decision which function to deploy while considering all relevant aspects for a responsible deployment of AI</w:t>
      </w:r>
      <w:r>
        <w:rPr>
          <w:lang w:eastAsia="en-US"/>
        </w:rPr>
        <w:t>.</w:t>
      </w:r>
    </w:p>
    <w:p w14:paraId="29B64123" w14:textId="51F51F03" w:rsidR="00D77864" w:rsidRDefault="00D77864" w:rsidP="00752435">
      <w:pPr>
        <w:pStyle w:val="B1"/>
        <w:rPr>
          <w:rFonts w:eastAsia="Yu Mincho"/>
        </w:rPr>
      </w:pPr>
      <w:r>
        <w:rPr>
          <w:rFonts w:eastAsia="Yu Mincho" w:hint="eastAsia"/>
        </w:rPr>
        <w:t>-</w:t>
      </w:r>
      <w:r>
        <w:rPr>
          <w:rFonts w:eastAsia="Yu Mincho"/>
        </w:rPr>
        <w:tab/>
        <w:t>Clause </w:t>
      </w:r>
      <w:proofErr w:type="gramStart"/>
      <w:r w:rsidRPr="00D77864">
        <w:rPr>
          <w:rFonts w:eastAsia="Yu Mincho"/>
        </w:rPr>
        <w:t>6.41</w:t>
      </w:r>
      <w:r>
        <w:rPr>
          <w:rFonts w:eastAsia="Yu Mincho"/>
        </w:rPr>
        <w:t>,</w:t>
      </w:r>
      <w:r w:rsidRPr="00D77864">
        <w:rPr>
          <w:rFonts w:eastAsia="Yu Mincho"/>
        </w:rPr>
        <w:t>Use</w:t>
      </w:r>
      <w:proofErr w:type="gramEnd"/>
      <w:r w:rsidRPr="00D77864">
        <w:rPr>
          <w:rFonts w:eastAsia="Yu Mincho"/>
        </w:rPr>
        <w:t xml:space="preserve"> case on authentication and authorization for AI agents</w:t>
      </w:r>
      <w:r>
        <w:rPr>
          <w:rFonts w:eastAsia="Yu Mincho"/>
        </w:rPr>
        <w:t xml:space="preserve">: </w:t>
      </w:r>
      <w:proofErr w:type="spellStart"/>
      <w:r>
        <w:rPr>
          <w:rFonts w:eastAsia="Yu Mincho"/>
        </w:rPr>
        <w:t>Intorduces</w:t>
      </w:r>
      <w:proofErr w:type="spellEnd"/>
      <w:r>
        <w:rPr>
          <w:rFonts w:eastAsia="Yu Mincho"/>
        </w:rPr>
        <w:t xml:space="preserve"> the use case on </w:t>
      </w:r>
      <w:r w:rsidRPr="00A13872">
        <w:rPr>
          <w:rFonts w:eastAsia="Yu Mincho"/>
        </w:rPr>
        <w:t>security</w:t>
      </w:r>
      <w:r>
        <w:rPr>
          <w:rFonts w:eastAsia="Yu Mincho"/>
        </w:rPr>
        <w:t xml:space="preserve"> aspects on the AI Agents.</w:t>
      </w:r>
    </w:p>
    <w:p w14:paraId="43B38776" w14:textId="40D04782"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6.43</w:t>
      </w:r>
      <w:r>
        <w:rPr>
          <w:rFonts w:eastAsia="Yu Mincho"/>
        </w:rPr>
        <w:t xml:space="preserve">, </w:t>
      </w:r>
      <w:r w:rsidRPr="00D77864">
        <w:rPr>
          <w:rFonts w:eastAsia="Yu Mincho"/>
        </w:rPr>
        <w:t>Use case on AI agent for network performance assurance</w:t>
      </w:r>
      <w:r>
        <w:rPr>
          <w:rFonts w:eastAsia="Yu Mincho"/>
        </w:rPr>
        <w:t xml:space="preserve">: </w:t>
      </w:r>
      <w:proofErr w:type="spellStart"/>
      <w:r>
        <w:rPr>
          <w:rFonts w:eastAsia="Yu Mincho"/>
        </w:rPr>
        <w:t>Intrduces</w:t>
      </w:r>
      <w:proofErr w:type="spellEnd"/>
      <w:r>
        <w:rPr>
          <w:rFonts w:eastAsia="Yu Mincho"/>
        </w:rPr>
        <w:t xml:space="preserve"> </w:t>
      </w:r>
      <w:r w:rsidRPr="00D77864">
        <w:rPr>
          <w:rFonts w:eastAsia="Yu Mincho"/>
        </w:rPr>
        <w:t>LLM based AI agent can be used in 6G network to solve complex tasks</w:t>
      </w:r>
      <w:r>
        <w:rPr>
          <w:rFonts w:eastAsia="Yu Mincho"/>
        </w:rPr>
        <w:t>.</w:t>
      </w:r>
    </w:p>
    <w:p w14:paraId="72A1A305" w14:textId="2E600781" w:rsidR="00D77864" w:rsidRDefault="00D77864" w:rsidP="00752435">
      <w:pPr>
        <w:pStyle w:val="B1"/>
        <w:rPr>
          <w:rFonts w:eastAsia="等线"/>
          <w:lang w:val="en-US" w:eastAsia="zh-CN"/>
        </w:rPr>
      </w:pPr>
      <w:r>
        <w:rPr>
          <w:rFonts w:eastAsia="Yu Mincho" w:hint="eastAsia"/>
        </w:rPr>
        <w:t>-</w:t>
      </w:r>
      <w:r>
        <w:rPr>
          <w:rFonts w:eastAsia="Yu Mincho"/>
        </w:rPr>
        <w:tab/>
        <w:t>Clause </w:t>
      </w:r>
      <w:r w:rsidRPr="00D77864">
        <w:rPr>
          <w:rFonts w:eastAsia="Yu Mincho"/>
        </w:rPr>
        <w:t>6.44</w:t>
      </w:r>
      <w:r>
        <w:rPr>
          <w:rFonts w:eastAsia="Yu Mincho"/>
        </w:rPr>
        <w:t xml:space="preserve">, </w:t>
      </w:r>
      <w:r w:rsidRPr="00D77864">
        <w:rPr>
          <w:rFonts w:eastAsia="Yu Mincho"/>
        </w:rPr>
        <w:t>Use case on customized service provisioning based on AI Agents</w:t>
      </w:r>
      <w:r>
        <w:rPr>
          <w:rFonts w:eastAsia="Yu Mincho"/>
        </w:rPr>
        <w:t xml:space="preserve">: Introduces </w:t>
      </w:r>
      <w:r>
        <w:rPr>
          <w:rFonts w:eastAsia="等线"/>
          <w:lang w:val="en-US" w:eastAsia="zh-CN"/>
        </w:rPr>
        <w:t xml:space="preserve">AI agent leverages the network atomic capabilities (e.g., </w:t>
      </w:r>
      <w:proofErr w:type="spellStart"/>
      <w:r>
        <w:rPr>
          <w:rFonts w:eastAsia="等线"/>
          <w:lang w:val="en-US" w:eastAsia="zh-CN"/>
        </w:rPr>
        <w:t>QoE</w:t>
      </w:r>
      <w:proofErr w:type="spellEnd"/>
      <w:r>
        <w:rPr>
          <w:rFonts w:eastAsia="等线"/>
          <w:lang w:val="en-US" w:eastAsia="zh-CN"/>
        </w:rPr>
        <w:t xml:space="preserve"> prediction) to generate assurance policies for the user.</w:t>
      </w:r>
    </w:p>
    <w:p w14:paraId="350CA2DA" w14:textId="7685FB56" w:rsidR="00D77864" w:rsidRDefault="00D77864" w:rsidP="00752435">
      <w:pPr>
        <w:pStyle w:val="B1"/>
        <w:rPr>
          <w:lang w:eastAsia="zh-CN"/>
        </w:rPr>
      </w:pPr>
      <w:r>
        <w:rPr>
          <w:rFonts w:eastAsia="Yu Mincho" w:hint="eastAsia"/>
        </w:rPr>
        <w:t>-</w:t>
      </w:r>
      <w:r>
        <w:rPr>
          <w:rFonts w:eastAsia="Yu Mincho"/>
        </w:rPr>
        <w:tab/>
        <w:t>Clause </w:t>
      </w:r>
      <w:r w:rsidRPr="00D77864">
        <w:rPr>
          <w:rFonts w:eastAsia="Yu Mincho"/>
        </w:rPr>
        <w:t>6.45</w:t>
      </w:r>
      <w:r>
        <w:rPr>
          <w:rFonts w:eastAsia="Yu Mincho"/>
        </w:rPr>
        <w:t xml:space="preserve">, </w:t>
      </w:r>
      <w:r w:rsidRPr="00D77864">
        <w:rPr>
          <w:rFonts w:eastAsia="Yu Mincho"/>
        </w:rPr>
        <w:t>Use case on flexible UE-Network coordination through AI agent(s)</w:t>
      </w:r>
      <w:r>
        <w:rPr>
          <w:lang w:eastAsia="zh-CN"/>
        </w:rPr>
        <w:t>: Introduces the enablement of more generic UE-network coordination with emerging agentic AI technologies.</w:t>
      </w:r>
    </w:p>
    <w:p w14:paraId="0D08100D" w14:textId="16AA9F44"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6.46</w:t>
      </w:r>
      <w:r>
        <w:rPr>
          <w:rFonts w:eastAsia="Yu Mincho"/>
        </w:rPr>
        <w:t xml:space="preserve">, </w:t>
      </w:r>
      <w:r w:rsidRPr="00D77864">
        <w:rPr>
          <w:rFonts w:eastAsia="Yu Mincho"/>
        </w:rPr>
        <w:t>Use case on AI agent management</w:t>
      </w:r>
      <w:r>
        <w:rPr>
          <w:rFonts w:eastAsia="Yu Mincho"/>
        </w:rPr>
        <w:t xml:space="preserve">: Introduces </w:t>
      </w:r>
      <w:r w:rsidRPr="00D77864">
        <w:rPr>
          <w:rFonts w:eastAsia="Yu Mincho"/>
        </w:rPr>
        <w:t>AI agent communication in different ecosystems</w:t>
      </w:r>
      <w:r>
        <w:rPr>
          <w:rFonts w:eastAsia="Yu Mincho"/>
        </w:rPr>
        <w:t>.</w:t>
      </w:r>
    </w:p>
    <w:p w14:paraId="2AACC3F4" w14:textId="6630F9CB"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6.47</w:t>
      </w:r>
      <w:r>
        <w:rPr>
          <w:rFonts w:eastAsia="Yu Mincho"/>
        </w:rPr>
        <w:t xml:space="preserve">, </w:t>
      </w:r>
      <w:r w:rsidRPr="00D77864">
        <w:rPr>
          <w:rFonts w:eastAsia="Yu Mincho"/>
        </w:rPr>
        <w:t>Use case on proactive AI agent for personal safety</w:t>
      </w:r>
      <w:r w:rsidR="00E909CC">
        <w:rPr>
          <w:rFonts w:eastAsia="Yu Mincho"/>
        </w:rPr>
        <w:t xml:space="preserve">: Introduces </w:t>
      </w:r>
      <w:r w:rsidR="00E909CC" w:rsidRPr="00E909CC">
        <w:rPr>
          <w:rFonts w:eastAsia="Yu Mincho"/>
        </w:rPr>
        <w:t>network-hosted personal AI agent dedicated to proactively ensuring a user's physical safety</w:t>
      </w:r>
      <w:r w:rsidR="00E909CC">
        <w:rPr>
          <w:rFonts w:eastAsia="Yu Mincho"/>
        </w:rPr>
        <w:t>.</w:t>
      </w:r>
    </w:p>
    <w:p w14:paraId="7FEBC2AC" w14:textId="3C4F3E2C" w:rsidR="00E909CC" w:rsidRDefault="00E909CC" w:rsidP="00752435">
      <w:pPr>
        <w:pStyle w:val="B1"/>
      </w:pPr>
      <w:r>
        <w:rPr>
          <w:rFonts w:eastAsia="Yu Mincho" w:hint="eastAsia"/>
        </w:rPr>
        <w:t>-</w:t>
      </w:r>
      <w:r>
        <w:rPr>
          <w:rFonts w:eastAsia="Yu Mincho"/>
        </w:rPr>
        <w:tab/>
        <w:t>Clause </w:t>
      </w:r>
      <w:r w:rsidRPr="00E909CC">
        <w:rPr>
          <w:rFonts w:eastAsia="Yu Mincho"/>
        </w:rPr>
        <w:t>6.51</w:t>
      </w:r>
      <w:r>
        <w:rPr>
          <w:rFonts w:eastAsia="Yu Mincho"/>
        </w:rPr>
        <w:t xml:space="preserve">, </w:t>
      </w:r>
      <w:r w:rsidRPr="00E909CC">
        <w:rPr>
          <w:rFonts w:eastAsia="Yu Mincho"/>
        </w:rPr>
        <w:t>Use case on network-based intelligent assistance (e.g., for autonomous driving) by a network-native AI Agent</w:t>
      </w:r>
      <w:r>
        <w:rPr>
          <w:rFonts w:eastAsia="Yu Mincho"/>
        </w:rPr>
        <w:t xml:space="preserve">: Introduces </w:t>
      </w:r>
      <w:proofErr w:type="gramStart"/>
      <w:r w:rsidR="009A55E5" w:rsidRPr="00FB6F02">
        <w:t>he</w:t>
      </w:r>
      <w:proofErr w:type="gramEnd"/>
      <w:r w:rsidR="009A55E5" w:rsidRPr="00FB6F02">
        <w:t xml:space="preserve"> intelligent assistance service for autonomous driving</w:t>
      </w:r>
      <w:r w:rsidR="009A55E5">
        <w:t>.</w:t>
      </w:r>
    </w:p>
    <w:p w14:paraId="52E6683D" w14:textId="1E0C5BC4" w:rsidR="00E909CC" w:rsidRDefault="00B51F36" w:rsidP="00752435">
      <w:pPr>
        <w:pStyle w:val="B1"/>
        <w:rPr>
          <w:noProof/>
        </w:rPr>
      </w:pPr>
      <w:r>
        <w:rPr>
          <w:rFonts w:eastAsia="Yu Mincho"/>
        </w:rPr>
        <w:t>-</w:t>
      </w:r>
      <w:r>
        <w:rPr>
          <w:rFonts w:eastAsia="Yu Mincho"/>
        </w:rPr>
        <w:tab/>
        <w:t>Clause </w:t>
      </w:r>
      <w:r w:rsidRPr="00B51F36">
        <w:rPr>
          <w:rFonts w:eastAsia="Yu Mincho"/>
        </w:rPr>
        <w:t>6.52</w:t>
      </w:r>
      <w:r>
        <w:rPr>
          <w:rFonts w:eastAsia="Yu Mincho"/>
        </w:rPr>
        <w:t xml:space="preserve">, </w:t>
      </w:r>
      <w:r w:rsidRPr="00B51F36">
        <w:rPr>
          <w:rFonts w:eastAsia="Yu Mincho"/>
        </w:rPr>
        <w:t>Use case on smart support for data collection and fusion in multi-agent scenarios</w:t>
      </w:r>
      <w:r>
        <w:rPr>
          <w:rFonts w:eastAsia="Yu Mincho"/>
        </w:rPr>
        <w:t xml:space="preserve">: Introduces </w:t>
      </w:r>
      <w:r w:rsidRPr="00B04DDD">
        <w:rPr>
          <w:noProof/>
        </w:rPr>
        <w:t>the fusion of data from multimodal sensors is conducted by multiple robots / multiple agents collaboratively</w:t>
      </w:r>
      <w:r>
        <w:rPr>
          <w:noProof/>
        </w:rPr>
        <w:t>.</w:t>
      </w:r>
    </w:p>
    <w:p w14:paraId="5B292C64" w14:textId="5E6D2D28" w:rsidR="00033C11" w:rsidRDefault="00033C11" w:rsidP="00752435">
      <w:pPr>
        <w:pStyle w:val="B1"/>
      </w:pPr>
      <w:r>
        <w:rPr>
          <w:rFonts w:hint="eastAsia"/>
          <w:noProof/>
          <w:lang w:eastAsia="zh-CN"/>
        </w:rPr>
        <w:t>-</w:t>
      </w:r>
      <w:r>
        <w:rPr>
          <w:noProof/>
          <w:lang w:eastAsia="zh-CN"/>
        </w:rPr>
        <w:tab/>
      </w:r>
      <w:r>
        <w:rPr>
          <w:noProof/>
          <w:lang w:val="en-US" w:eastAsia="zh-CN"/>
        </w:rPr>
        <w:t>Clause </w:t>
      </w:r>
      <w:bookmarkStart w:id="1" w:name="_Toc208226501"/>
      <w:r>
        <w:t>6</w:t>
      </w:r>
      <w:r w:rsidRPr="0079291C">
        <w:t>.</w:t>
      </w:r>
      <w:r>
        <w:rPr>
          <w:rFonts w:hint="eastAsia"/>
          <w:lang w:eastAsia="zh-CN"/>
        </w:rPr>
        <w:t>54</w:t>
      </w:r>
      <w:r>
        <w:t xml:space="preserve">, </w:t>
      </w:r>
      <w:r w:rsidRPr="00AA2DE6">
        <w:t>AI-</w:t>
      </w:r>
      <w:r>
        <w:rPr>
          <w:rFonts w:hint="eastAsia"/>
          <w:lang w:eastAsia="zh-CN"/>
        </w:rPr>
        <w:t>o</w:t>
      </w:r>
      <w:r w:rsidRPr="00AA2DE6">
        <w:t xml:space="preserve">ptimized </w:t>
      </w:r>
      <w:r>
        <w:rPr>
          <w:rFonts w:hint="eastAsia"/>
          <w:lang w:eastAsia="zh-CN"/>
        </w:rPr>
        <w:t>s</w:t>
      </w:r>
      <w:r w:rsidRPr="00AA2DE6">
        <w:t xml:space="preserve">mart </w:t>
      </w:r>
      <w:r>
        <w:rPr>
          <w:rFonts w:hint="eastAsia"/>
          <w:lang w:eastAsia="zh-CN"/>
        </w:rPr>
        <w:t>c</w:t>
      </w:r>
      <w:r w:rsidRPr="00AA2DE6">
        <w:t xml:space="preserve">all </w:t>
      </w:r>
      <w:r>
        <w:rPr>
          <w:rFonts w:hint="eastAsia"/>
          <w:lang w:eastAsia="zh-CN"/>
        </w:rPr>
        <w:t>a</w:t>
      </w:r>
      <w:r w:rsidRPr="00AA2DE6">
        <w:t xml:space="preserve">ssistance for </w:t>
      </w:r>
      <w:r>
        <w:rPr>
          <w:rFonts w:hint="eastAsia"/>
          <w:lang w:eastAsia="zh-CN"/>
        </w:rPr>
        <w:t>t</w:t>
      </w:r>
      <w:r w:rsidRPr="00AA2DE6">
        <w:t xml:space="preserve">elecom </w:t>
      </w:r>
      <w:r>
        <w:rPr>
          <w:rFonts w:hint="eastAsia"/>
          <w:lang w:eastAsia="zh-CN"/>
        </w:rPr>
        <w:t>n</w:t>
      </w:r>
      <w:r w:rsidRPr="00AA2DE6">
        <w:t>etworks</w:t>
      </w:r>
      <w:bookmarkEnd w:id="1"/>
      <w:r>
        <w:t xml:space="preserve">, </w:t>
      </w:r>
      <w:proofErr w:type="gramStart"/>
      <w:r>
        <w:t>Introduces</w:t>
      </w:r>
      <w:proofErr w:type="gramEnd"/>
      <w:r>
        <w:t xml:space="preserve"> </w:t>
      </w:r>
      <w:r w:rsidRPr="00AA2DE6">
        <w:t xml:space="preserve">in-network AI </w:t>
      </w:r>
      <w:r>
        <w:t>(e.g. AI Agents in the 6G network)</w:t>
      </w:r>
      <w:r w:rsidRPr="00AA2DE6">
        <w:t xml:space="preserve"> to optimize voice and call quality dynamically based on real-time network conditions, user intent, and historical data.</w:t>
      </w:r>
    </w:p>
    <w:p w14:paraId="1D6A4FDF" w14:textId="6CD630DB" w:rsidR="00033C11" w:rsidRPr="00033C11" w:rsidRDefault="00033C11" w:rsidP="00752435">
      <w:pPr>
        <w:pStyle w:val="B1"/>
        <w:rPr>
          <w:rFonts w:eastAsia="Yu Mincho"/>
          <w:lang w:val="en-US" w:eastAsia="zh-CN"/>
        </w:rPr>
      </w:pPr>
      <w:r>
        <w:rPr>
          <w:rFonts w:eastAsia="Yu Mincho" w:hint="eastAsia"/>
        </w:rPr>
        <w:t>-</w:t>
      </w:r>
      <w:r>
        <w:rPr>
          <w:rFonts w:eastAsia="Yu Mincho"/>
        </w:rPr>
        <w:tab/>
        <w:t>Clause </w:t>
      </w:r>
      <w:r w:rsidRPr="00033C11">
        <w:rPr>
          <w:rFonts w:eastAsia="Yu Mincho"/>
        </w:rPr>
        <w:t>6.55</w:t>
      </w:r>
      <w:r>
        <w:rPr>
          <w:rFonts w:eastAsia="Yu Mincho"/>
        </w:rPr>
        <w:t xml:space="preserve">, </w:t>
      </w:r>
      <w:r w:rsidRPr="00033C11">
        <w:rPr>
          <w:rFonts w:eastAsia="Yu Mincho"/>
        </w:rPr>
        <w:t>Use case on shared embodied AI agents</w:t>
      </w:r>
      <w:r>
        <w:rPr>
          <w:rFonts w:eastAsia="Yu Mincho"/>
        </w:rPr>
        <w:t xml:space="preserve">: Introduces </w:t>
      </w:r>
      <w:r w:rsidRPr="00033C11">
        <w:rPr>
          <w:rFonts w:eastAsia="Malgun Gothic"/>
          <w:lang w:val="en-US" w:eastAsia="zh-CN"/>
        </w:rPr>
        <w:t xml:space="preserve">embodied </w:t>
      </w:r>
      <w:r w:rsidRPr="00033C11">
        <w:rPr>
          <w:rFonts w:eastAsia="Malgun Gothic" w:hint="eastAsia"/>
          <w:lang w:val="en-US" w:eastAsia="zh-CN"/>
        </w:rPr>
        <w:t>AI agent</w:t>
      </w:r>
      <w:r w:rsidRPr="00033C11">
        <w:rPr>
          <w:rFonts w:eastAsia="Malgun Gothic"/>
          <w:lang w:val="en-US" w:eastAsia="zh-CN"/>
        </w:rPr>
        <w:t xml:space="preserve"> </w:t>
      </w:r>
      <w:r w:rsidRPr="00033C11">
        <w:rPr>
          <w:rFonts w:eastAsia="Malgun Gothic" w:hint="eastAsia"/>
          <w:lang w:val="en-US" w:eastAsia="zh-CN"/>
        </w:rPr>
        <w:t xml:space="preserve">such as humanoid robot, robot dog or AGV </w:t>
      </w:r>
      <w:r w:rsidRPr="00033C11">
        <w:rPr>
          <w:rFonts w:eastAsia="Malgun Gothic"/>
          <w:lang w:val="en-US" w:eastAsia="zh-CN"/>
        </w:rPr>
        <w:t xml:space="preserve">to assist with tasks like moving heavy </w:t>
      </w:r>
      <w:r w:rsidRPr="00033C11">
        <w:rPr>
          <w:rFonts w:eastAsia="Malgun Gothic" w:hint="eastAsia"/>
          <w:lang w:val="en-US" w:eastAsia="zh-CN"/>
        </w:rPr>
        <w:t xml:space="preserve">staff, companion, </w:t>
      </w:r>
      <w:proofErr w:type="spellStart"/>
      <w:r w:rsidRPr="00033C11">
        <w:rPr>
          <w:rFonts w:eastAsia="Malgun Gothic" w:hint="eastAsia"/>
          <w:lang w:val="en-US" w:eastAsia="zh-CN"/>
        </w:rPr>
        <w:t>etc</w:t>
      </w:r>
      <w:proofErr w:type="spellEnd"/>
    </w:p>
    <w:p w14:paraId="43BFE7E3" w14:textId="10F9CC07" w:rsidR="00F12767" w:rsidRPr="00536EF7" w:rsidRDefault="00987370" w:rsidP="00987370">
      <w:pPr>
        <w:pStyle w:val="21"/>
        <w:rPr>
          <w:lang w:val="en-US"/>
        </w:rPr>
      </w:pPr>
      <w:r>
        <w:rPr>
          <w:lang w:val="en-US"/>
        </w:rPr>
        <w:lastRenderedPageBreak/>
        <w:t>2</w:t>
      </w:r>
      <w:r w:rsidR="00F12767" w:rsidRPr="00F12767">
        <w:rPr>
          <w:lang w:val="en-US"/>
        </w:rPr>
        <w:t xml:space="preserve">.2 </w:t>
      </w:r>
      <w:r w:rsidR="00536EF7" w:rsidRPr="00536EF7">
        <w:t xml:space="preserve">SA2 </w:t>
      </w:r>
      <w:r w:rsidR="00536EF7">
        <w:t>a</w:t>
      </w:r>
      <w:r w:rsidR="00536EF7" w:rsidRPr="00536EF7">
        <w:t>rchitecture for 6G System</w:t>
      </w:r>
      <w:r w:rsidR="00536EF7">
        <w:t xml:space="preserve"> on AI</w:t>
      </w:r>
    </w:p>
    <w:p w14:paraId="3AEF8BB7" w14:textId="72E7EDBF" w:rsidR="00536EF7" w:rsidRPr="00587394" w:rsidRDefault="00536EF7" w:rsidP="00536EF7">
      <w:pPr>
        <w:rPr>
          <w:lang w:val="en-US"/>
        </w:rPr>
      </w:pPr>
      <w:r w:rsidRPr="00587394">
        <w:rPr>
          <w:lang w:val="en-US"/>
        </w:rPr>
        <w:t>WT#3 of FS_6G_ARC, which is SA2's scope of study on Architecture for 6G System, identifies the study how to support and enable use of AI in 6G (</w:t>
      </w:r>
      <w:proofErr w:type="gramStart"/>
      <w:r w:rsidRPr="00587394">
        <w:rPr>
          <w:lang w:val="en-US"/>
        </w:rPr>
        <w:t>e.g.</w:t>
      </w:r>
      <w:proofErr w:type="gramEnd"/>
      <w:r w:rsidRPr="00587394">
        <w:rPr>
          <w:lang w:val="en-US"/>
        </w:rPr>
        <w:t xml:space="preserve"> AI agent, framework). Until SA#109 meeting in Sep. 2025, no </w:t>
      </w:r>
      <w:r w:rsidR="00012A2A" w:rsidRPr="00587394">
        <w:rPr>
          <w:lang w:val="en-US"/>
        </w:rPr>
        <w:t>studies have been agreed related to the topic.</w:t>
      </w:r>
      <w:r w:rsidR="00571538" w:rsidRPr="00587394">
        <w:rPr>
          <w:lang w:val="en-US"/>
        </w:rPr>
        <w:t xml:space="preserve"> The term AI agent refers to the general concept of agents autonomously performing tasks on behalf of users, systems, and/or applications, and adapting the definition of AI agent from SA1 and the use of the term AI agent will be determined as part of the study.</w:t>
      </w:r>
    </w:p>
    <w:p w14:paraId="342FBE97" w14:textId="77777777" w:rsidR="00F12767" w:rsidRPr="00536EF7" w:rsidRDefault="00F12767" w:rsidP="00F12767">
      <w:pPr>
        <w:rPr>
          <w:rFonts w:ascii="Arial" w:eastAsia="Yu Mincho" w:hAnsi="Arial" w:cs="Arial"/>
          <w:lang w:val="en-US"/>
        </w:rPr>
      </w:pPr>
    </w:p>
    <w:p w14:paraId="6AE99C96" w14:textId="7A9A9BAB" w:rsidR="00987370" w:rsidRPr="00F12767" w:rsidRDefault="00987370" w:rsidP="00987370">
      <w:pPr>
        <w:pStyle w:val="21"/>
        <w:rPr>
          <w:lang w:val="en-US"/>
        </w:rPr>
      </w:pPr>
      <w:r>
        <w:rPr>
          <w:lang w:val="en-US"/>
        </w:rPr>
        <w:t>2</w:t>
      </w:r>
      <w:r w:rsidR="00F12767" w:rsidRPr="00F12767">
        <w:rPr>
          <w:lang w:val="en-US"/>
        </w:rPr>
        <w:t xml:space="preserve">.3 </w:t>
      </w:r>
      <w:r w:rsidRPr="00F12767">
        <w:rPr>
          <w:lang w:val="en-US"/>
        </w:rPr>
        <w:t>IETF Activities</w:t>
      </w:r>
      <w:r>
        <w:rPr>
          <w:lang w:val="en-US"/>
        </w:rPr>
        <w:t xml:space="preserve"> on </w:t>
      </w:r>
      <w:proofErr w:type="spellStart"/>
      <w:r>
        <w:rPr>
          <w:lang w:val="en-US"/>
        </w:rPr>
        <w:t>angets</w:t>
      </w:r>
      <w:proofErr w:type="spellEnd"/>
      <w:r>
        <w:rPr>
          <w:lang w:val="en-US"/>
        </w:rPr>
        <w:t xml:space="preserve"> protocol enhancement</w:t>
      </w:r>
    </w:p>
    <w:p w14:paraId="510E23A5" w14:textId="0BE7028A" w:rsidR="00987370" w:rsidRPr="00F12767" w:rsidRDefault="00987370" w:rsidP="00587394">
      <w:pPr>
        <w:rPr>
          <w:lang w:val="en-US"/>
        </w:rPr>
      </w:pPr>
      <w:r w:rsidRPr="00F12767">
        <w:rPr>
          <w:lang w:val="en-US"/>
        </w:rPr>
        <w:t>IETF has initiated discussions on</w:t>
      </w:r>
      <w:r w:rsidR="001C22DF">
        <w:rPr>
          <w:lang w:val="en-US"/>
        </w:rPr>
        <w:t xml:space="preserve"> </w:t>
      </w:r>
      <w:r w:rsidR="00681E31">
        <w:rPr>
          <w:lang w:val="en-US"/>
        </w:rPr>
        <w:t>a</w:t>
      </w:r>
      <w:r w:rsidRPr="00F12767">
        <w:rPr>
          <w:lang w:val="en-US"/>
        </w:rPr>
        <w:t>gent communication protocols and message formats</w:t>
      </w:r>
      <w:r w:rsidR="00617C98">
        <w:rPr>
          <w:lang w:val="en-US"/>
        </w:rPr>
        <w:t xml:space="preserve"> in </w:t>
      </w:r>
      <w:r w:rsidR="00617C98" w:rsidRPr="00617C98">
        <w:rPr>
          <w:lang w:val="en-US"/>
        </w:rPr>
        <w:t>the Network Working Group</w:t>
      </w:r>
      <w:r w:rsidR="00757CD9">
        <w:rPr>
          <w:lang w:val="en-US"/>
        </w:rPr>
        <w:t>.</w:t>
      </w:r>
    </w:p>
    <w:p w14:paraId="33A2A8F7" w14:textId="30888155" w:rsidR="00617C98" w:rsidRDefault="00617C98" w:rsidP="00617C98">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sidR="001B1245">
        <w:rPr>
          <w:rFonts w:eastAsia="Yu Mincho"/>
          <w:lang w:val="en-US"/>
        </w:rPr>
        <w:t xml:space="preserve">, </w:t>
      </w:r>
      <w:r w:rsidRPr="00617C98">
        <w:rPr>
          <w:rFonts w:eastAsia="Yu Mincho"/>
          <w:lang w:val="en-US"/>
        </w:rPr>
        <w:t>draft-</w:t>
      </w:r>
      <w:proofErr w:type="spellStart"/>
      <w:r w:rsidRPr="00617C98">
        <w:rPr>
          <w:rFonts w:eastAsia="Yu Mincho"/>
          <w:lang w:val="en-US"/>
        </w:rPr>
        <w:t>rosenberg</w:t>
      </w:r>
      <w:proofErr w:type="spellEnd"/>
      <w:r w:rsidRPr="00617C98">
        <w:rPr>
          <w:rFonts w:eastAsia="Yu Mincho"/>
          <w:lang w:val="en-US"/>
        </w:rPr>
        <w:t>-ai-protocols</w:t>
      </w:r>
      <w:r w:rsidR="00CA5F03">
        <w:rPr>
          <w:rFonts w:eastAsia="Yu Mincho"/>
          <w:lang w:val="en-US"/>
        </w:rPr>
        <w:t xml:space="preserve">: Introduces the framework the </w:t>
      </w:r>
      <w:r w:rsidR="00CA5F03" w:rsidRPr="00CA5F03">
        <w:rPr>
          <w:rFonts w:eastAsia="Yu Mincho"/>
          <w:lang w:val="en-US"/>
        </w:rPr>
        <w:t>Protocol Requirements and Considerations</w:t>
      </w:r>
      <w:r w:rsidR="00CA5F03">
        <w:rPr>
          <w:rFonts w:eastAsia="Yu Mincho"/>
          <w:lang w:val="en-US"/>
        </w:rPr>
        <w:t xml:space="preserve"> and the a</w:t>
      </w:r>
      <w:r w:rsidR="00CA5F03" w:rsidRPr="00CA5F03">
        <w:rPr>
          <w:rFonts w:eastAsia="Yu Mincho"/>
          <w:lang w:val="en-US"/>
        </w:rPr>
        <w:t>nalysis of Existing Protocols</w:t>
      </w:r>
      <w:r w:rsidR="00CA5F03">
        <w:rPr>
          <w:rFonts w:eastAsia="Yu Mincho"/>
          <w:lang w:val="en-US"/>
        </w:rPr>
        <w:t xml:space="preserve"> for AI agent.</w:t>
      </w:r>
    </w:p>
    <w:p w14:paraId="2A7AD917" w14:textId="1EC4ADA5" w:rsidR="001B1245" w:rsidRDefault="001B1245" w:rsidP="00617C98">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Pr>
          <w:rFonts w:eastAsia="Yu Mincho"/>
          <w:lang w:val="en-US"/>
        </w:rPr>
        <w:t xml:space="preserve">, </w:t>
      </w:r>
      <w:proofErr w:type="gramStart"/>
      <w:r w:rsidRPr="001B1245">
        <w:rPr>
          <w:rFonts w:eastAsia="Yu Mincho"/>
          <w:lang w:val="en-US"/>
        </w:rPr>
        <w:t>The</w:t>
      </w:r>
      <w:proofErr w:type="gramEnd"/>
      <w:r w:rsidRPr="001B1245">
        <w:rPr>
          <w:rFonts w:eastAsia="Yu Mincho"/>
          <w:lang w:val="en-US"/>
        </w:rPr>
        <w:t xml:space="preserve"> agent:// Protocol -- A URI-Based Framework for Interoperable Agents</w:t>
      </w:r>
      <w:r>
        <w:rPr>
          <w:rFonts w:eastAsia="Yu Mincho"/>
          <w:lang w:val="en-US"/>
        </w:rPr>
        <w:t xml:space="preserve">: Introduces the </w:t>
      </w:r>
      <w:r w:rsidRPr="001B1245">
        <w:rPr>
          <w:rFonts w:eastAsia="Yu Mincho"/>
          <w:lang w:val="en-US"/>
        </w:rPr>
        <w:t>URI template-based framework as described in RFC 6570 for addressing, invoking, and interoperating with autonomous and semi-autonomous software agents</w:t>
      </w:r>
      <w:r>
        <w:rPr>
          <w:rFonts w:eastAsia="Yu Mincho"/>
          <w:lang w:val="en-US"/>
        </w:rPr>
        <w:t>.</w:t>
      </w:r>
    </w:p>
    <w:p w14:paraId="2513F01C" w14:textId="3941E27B" w:rsidR="001B1245" w:rsidRDefault="001B1245" w:rsidP="001B1245">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Pr>
          <w:rFonts w:eastAsia="Yu Mincho"/>
          <w:lang w:val="en-US"/>
        </w:rPr>
        <w:t xml:space="preserve">, </w:t>
      </w:r>
      <w:r w:rsidRPr="001B1245">
        <w:rPr>
          <w:rFonts w:eastAsia="Yu Mincho"/>
          <w:lang w:val="en-US"/>
        </w:rPr>
        <w:t>draft-hw-ai-agent-6g</w:t>
      </w:r>
      <w:r>
        <w:rPr>
          <w:rFonts w:eastAsia="Yu Mincho"/>
          <w:lang w:val="en-US"/>
        </w:rPr>
        <w:t xml:space="preserve">: Introduces </w:t>
      </w:r>
      <w:r w:rsidRPr="001B1245">
        <w:rPr>
          <w:rFonts w:eastAsia="Yu Mincho"/>
          <w:lang w:val="en-US"/>
        </w:rPr>
        <w:t>Characteristics of Mobile Network</w:t>
      </w:r>
      <w:r>
        <w:rPr>
          <w:rFonts w:eastAsia="Yu Mincho"/>
          <w:lang w:val="en-US"/>
        </w:rPr>
        <w:t xml:space="preserve">, </w:t>
      </w:r>
      <w:r w:rsidRPr="001B1245">
        <w:rPr>
          <w:rFonts w:eastAsia="Yu Mincho"/>
          <w:lang w:val="en-US"/>
        </w:rPr>
        <w:t>Agent Protocols Requirements</w:t>
      </w:r>
      <w:r>
        <w:rPr>
          <w:rFonts w:eastAsia="Yu Mincho"/>
          <w:lang w:val="en-US"/>
        </w:rPr>
        <w:t xml:space="preserve">, and </w:t>
      </w:r>
      <w:r w:rsidRPr="001B1245">
        <w:rPr>
          <w:rFonts w:eastAsia="Yu Mincho"/>
          <w:lang w:val="en-US"/>
        </w:rPr>
        <w:t>Enabling Protocol Technologies</w:t>
      </w:r>
      <w:r>
        <w:rPr>
          <w:rFonts w:eastAsia="Yu Mincho"/>
          <w:lang w:val="en-US"/>
        </w:rPr>
        <w:t xml:space="preserve"> related to AI agent.</w:t>
      </w:r>
    </w:p>
    <w:p w14:paraId="2F9A5184" w14:textId="16C69B0E" w:rsidR="00584D04" w:rsidRDefault="00584D04" w:rsidP="00584D04">
      <w:pPr>
        <w:pStyle w:val="21"/>
        <w:rPr>
          <w:lang w:val="en-US"/>
        </w:rPr>
      </w:pPr>
      <w:r w:rsidRPr="00584D04">
        <w:rPr>
          <w:lang w:val="en-US"/>
        </w:rPr>
        <w:t>2.</w:t>
      </w:r>
      <w:r>
        <w:rPr>
          <w:lang w:val="en-US"/>
        </w:rPr>
        <w:t>4</w:t>
      </w:r>
      <w:r w:rsidRPr="00584D04">
        <w:rPr>
          <w:lang w:val="en-US"/>
        </w:rPr>
        <w:t xml:space="preserve"> </w:t>
      </w:r>
      <w:r w:rsidR="00552EA2">
        <w:rPr>
          <w:lang w:val="en-US"/>
        </w:rPr>
        <w:t xml:space="preserve">Ecosystem </w:t>
      </w:r>
      <w:r w:rsidRPr="00584D04">
        <w:rPr>
          <w:lang w:val="en-US"/>
        </w:rPr>
        <w:t xml:space="preserve">Activities on </w:t>
      </w:r>
      <w:proofErr w:type="spellStart"/>
      <w:r w:rsidRPr="00584D04">
        <w:rPr>
          <w:lang w:val="en-US"/>
        </w:rPr>
        <w:t>angets</w:t>
      </w:r>
      <w:proofErr w:type="spellEnd"/>
      <w:r w:rsidRPr="00584D04">
        <w:rPr>
          <w:lang w:val="en-US"/>
        </w:rPr>
        <w:t xml:space="preserve"> protocol enhancement</w:t>
      </w:r>
    </w:p>
    <w:p w14:paraId="5C371890" w14:textId="20B6BFD9" w:rsidR="00552EA2" w:rsidRPr="00552EA2" w:rsidRDefault="00552EA2" w:rsidP="00552EA2">
      <w:pPr>
        <w:rPr>
          <w:rFonts w:eastAsia="Yu Mincho"/>
          <w:lang w:val="en-US"/>
        </w:rPr>
      </w:pPr>
      <w:r>
        <w:rPr>
          <w:rFonts w:eastAsia="Yu Mincho"/>
          <w:lang w:val="en-US"/>
        </w:rPr>
        <w:t xml:space="preserve">The ecosystem </w:t>
      </w:r>
      <w:proofErr w:type="gramStart"/>
      <w:r>
        <w:rPr>
          <w:rFonts w:eastAsia="Yu Mincho"/>
          <w:lang w:val="en-US"/>
        </w:rPr>
        <w:t>have</w:t>
      </w:r>
      <w:proofErr w:type="gramEnd"/>
      <w:r>
        <w:rPr>
          <w:rFonts w:eastAsia="Yu Mincho"/>
          <w:lang w:val="en-US"/>
        </w:rPr>
        <w:t xml:space="preserve"> started there </w:t>
      </w:r>
      <w:proofErr w:type="spellStart"/>
      <w:r>
        <w:rPr>
          <w:rFonts w:eastAsia="Yu Mincho"/>
          <w:lang w:val="en-US"/>
        </w:rPr>
        <w:t>servay</w:t>
      </w:r>
      <w:proofErr w:type="spellEnd"/>
      <w:r>
        <w:rPr>
          <w:rFonts w:eastAsia="Yu Mincho"/>
          <w:lang w:val="en-US"/>
        </w:rPr>
        <w:t xml:space="preserve"> on enabling agent communication and multiple </w:t>
      </w:r>
      <w:r w:rsidRPr="00552EA2">
        <w:rPr>
          <w:rFonts w:eastAsia="Yu Mincho"/>
          <w:lang w:val="en-US"/>
        </w:rPr>
        <w:t>AI agent protocols</w:t>
      </w:r>
      <w:r>
        <w:rPr>
          <w:rFonts w:eastAsia="Yu Mincho"/>
          <w:lang w:val="en-US"/>
        </w:rPr>
        <w:t xml:space="preserve"> have been developed such as </w:t>
      </w:r>
      <w:r w:rsidRPr="00552EA2">
        <w:rPr>
          <w:rFonts w:eastAsia="Yu Mincho"/>
          <w:lang w:val="en-US"/>
        </w:rPr>
        <w:t>Model Context Protocol (MCP)</w:t>
      </w:r>
      <w:r>
        <w:rPr>
          <w:rFonts w:eastAsia="Yu Mincho"/>
          <w:lang w:val="en-US"/>
        </w:rPr>
        <w:t xml:space="preserve"> launched by </w:t>
      </w:r>
      <w:r w:rsidRPr="00552EA2">
        <w:rPr>
          <w:rFonts w:eastAsia="Yu Mincho"/>
          <w:lang w:val="en-US"/>
        </w:rPr>
        <w:t>Anthropic</w:t>
      </w:r>
      <w:r>
        <w:rPr>
          <w:rFonts w:eastAsia="Yu Mincho"/>
          <w:lang w:val="en-US"/>
        </w:rPr>
        <w:t xml:space="preserve">, </w:t>
      </w:r>
      <w:r w:rsidRPr="00552EA2">
        <w:rPr>
          <w:rFonts w:eastAsia="Yu Mincho"/>
          <w:lang w:val="en-US"/>
        </w:rPr>
        <w:t xml:space="preserve">Agent-to-Agent (A2A) launched by Google, AGNTCY proposed by Cisco and Agent Network Protocol (ANP) published by Hangzhou </w:t>
      </w:r>
      <w:proofErr w:type="spellStart"/>
      <w:r w:rsidRPr="00552EA2">
        <w:rPr>
          <w:rFonts w:eastAsia="Yu Mincho"/>
          <w:lang w:val="en-US"/>
        </w:rPr>
        <w:t>BitZhiyuan</w:t>
      </w:r>
      <w:proofErr w:type="spellEnd"/>
      <w:r w:rsidRPr="00552EA2">
        <w:rPr>
          <w:rFonts w:eastAsia="Yu Mincho"/>
          <w:lang w:val="en-US"/>
        </w:rPr>
        <w:t xml:space="preserve"> Technology Co., Ltd.</w:t>
      </w:r>
      <w:r>
        <w:rPr>
          <w:rFonts w:eastAsia="Yu Mincho"/>
          <w:lang w:val="en-US"/>
        </w:rPr>
        <w:t>,</w:t>
      </w:r>
      <w:r w:rsidRPr="00552EA2">
        <w:rPr>
          <w:rFonts w:eastAsia="Yu Mincho"/>
          <w:lang w:val="en-US"/>
        </w:rPr>
        <w:t xml:space="preserve"> </w:t>
      </w:r>
      <w:r>
        <w:rPr>
          <w:rFonts w:eastAsia="Yu Mincho"/>
          <w:lang w:val="en-US"/>
        </w:rPr>
        <w:t xml:space="preserve">etc. </w:t>
      </w:r>
    </w:p>
    <w:p w14:paraId="6AAC2796" w14:textId="1EAB340A" w:rsidR="00F12767" w:rsidRDefault="004F57DD" w:rsidP="00F12767">
      <w:pPr>
        <w:pStyle w:val="1"/>
      </w:pPr>
      <w:r>
        <w:t>3</w:t>
      </w:r>
      <w:r w:rsidR="00F12767">
        <w:t>.</w:t>
      </w:r>
      <w:r w:rsidR="00F12767" w:rsidRPr="00F12767">
        <w:t xml:space="preserve"> Potential Areas for </w:t>
      </w:r>
      <w:r w:rsidR="00CF6593">
        <w:t xml:space="preserve">Network </w:t>
      </w:r>
      <w:r w:rsidR="00CF6593" w:rsidRPr="00CF6593">
        <w:t>Model Context Protocol</w:t>
      </w:r>
      <w:r w:rsidR="00F12767" w:rsidRPr="00F12767">
        <w:t xml:space="preserve"> Evolution</w:t>
      </w:r>
    </w:p>
    <w:p w14:paraId="02827A6A" w14:textId="61A3CF34" w:rsidR="004F57DD" w:rsidRDefault="004F57DD" w:rsidP="004F57DD">
      <w:pPr>
        <w:pStyle w:val="21"/>
      </w:pPr>
      <w:r>
        <w:t>3.</w:t>
      </w:r>
      <w:r w:rsidRPr="00F12767">
        <w:t xml:space="preserve">1 </w:t>
      </w:r>
      <w:r>
        <w:t>Introduction</w:t>
      </w:r>
    </w:p>
    <w:p w14:paraId="444E2314" w14:textId="60EB9156" w:rsidR="008F78D2" w:rsidRDefault="008F78D2" w:rsidP="004F57DD">
      <w:pPr>
        <w:rPr>
          <w:rFonts w:eastAsia="Yu Mincho"/>
        </w:rPr>
      </w:pPr>
      <w:r>
        <w:rPr>
          <w:rFonts w:eastAsia="Yu Mincho" w:hint="eastAsia"/>
        </w:rPr>
        <w:t>A</w:t>
      </w:r>
      <w:r>
        <w:rPr>
          <w:rFonts w:eastAsia="Yu Mincho"/>
        </w:rPr>
        <w:t xml:space="preserve">s introduced as the use case, there might be several places where the AI protocol needs to be </w:t>
      </w:r>
      <w:proofErr w:type="spellStart"/>
      <w:r>
        <w:rPr>
          <w:rFonts w:eastAsia="Yu Mincho"/>
        </w:rPr>
        <w:t>enhaced</w:t>
      </w:r>
      <w:proofErr w:type="spellEnd"/>
      <w:r>
        <w:rPr>
          <w:rFonts w:eastAsia="Yu Mincho"/>
        </w:rPr>
        <w:t xml:space="preserve"> in the 6G network as follows:</w:t>
      </w:r>
    </w:p>
    <w:p w14:paraId="4833783E" w14:textId="7A6E20D6" w:rsidR="008F78D2" w:rsidRDefault="008F78D2" w:rsidP="008F78D2">
      <w:pPr>
        <w:pStyle w:val="B1"/>
        <w:rPr>
          <w:rFonts w:eastAsia="Yu Mincho"/>
        </w:rPr>
      </w:pPr>
      <w:r>
        <w:rPr>
          <w:rFonts w:eastAsia="Yu Mincho" w:hint="eastAsia"/>
        </w:rPr>
        <w:t>-</w:t>
      </w:r>
      <w:r>
        <w:rPr>
          <w:rFonts w:eastAsia="Yu Mincho"/>
        </w:rPr>
        <w:tab/>
        <w:t xml:space="preserve">The </w:t>
      </w:r>
      <w:r w:rsidR="00902852" w:rsidRPr="00902852">
        <w:rPr>
          <w:rFonts w:hint="eastAsia"/>
          <w:shd w:val="clear" w:color="auto" w:fill="FFFFFF"/>
        </w:rPr>
        <w:t>terminal</w:t>
      </w:r>
      <w:r w:rsidR="00902852">
        <w:rPr>
          <w:rFonts w:eastAsia="Yu Mincho"/>
        </w:rPr>
        <w:t>-</w:t>
      </w:r>
      <w:r>
        <w:rPr>
          <w:rFonts w:eastAsia="Yu Mincho"/>
        </w:rPr>
        <w:t xml:space="preserve">network </w:t>
      </w:r>
      <w:proofErr w:type="spellStart"/>
      <w:r>
        <w:rPr>
          <w:rFonts w:eastAsia="Yu Mincho"/>
        </w:rPr>
        <w:t>commutication</w:t>
      </w:r>
      <w:proofErr w:type="spellEnd"/>
      <w:r>
        <w:rPr>
          <w:rFonts w:eastAsia="Yu Mincho"/>
        </w:rPr>
        <w:t>. The updates of the NAS and potential updates over the NAS protocol may be introduced for introducing the AI agent aspect communication between the UE and network and potential UE to UE communication</w:t>
      </w:r>
      <w:r w:rsidR="00986CEE">
        <w:rPr>
          <w:rFonts w:eastAsia="Yu Mincho"/>
        </w:rPr>
        <w:t xml:space="preserve">, when </w:t>
      </w:r>
      <w:r w:rsidR="00986CEE">
        <w:t>t</w:t>
      </w:r>
      <w:r w:rsidR="00986CEE" w:rsidRPr="00F51F8E">
        <w:t>erminal agent and operator’s network agent can interact based on natural language</w:t>
      </w:r>
      <w:r w:rsidR="00986CEE">
        <w:t>.</w:t>
      </w:r>
    </w:p>
    <w:p w14:paraId="0FF4F40C" w14:textId="41FE8F4A" w:rsidR="008F78D2" w:rsidRDefault="008F78D2" w:rsidP="008F78D2">
      <w:pPr>
        <w:pStyle w:val="B1"/>
        <w:rPr>
          <w:rFonts w:eastAsia="Yu Mincho"/>
        </w:rPr>
      </w:pPr>
      <w:r>
        <w:rPr>
          <w:rFonts w:eastAsia="Yu Mincho" w:hint="eastAsia"/>
        </w:rPr>
        <w:t>-</w:t>
      </w:r>
      <w:r>
        <w:rPr>
          <w:rFonts w:eastAsia="Yu Mincho"/>
        </w:rPr>
        <w:tab/>
      </w:r>
      <w:r w:rsidR="00AF02D8">
        <w:rPr>
          <w:rFonts w:eastAsia="Yu Mincho"/>
        </w:rPr>
        <w:t>The network</w:t>
      </w:r>
      <w:r w:rsidR="00902852">
        <w:rPr>
          <w:rFonts w:eastAsia="Yu Mincho"/>
        </w:rPr>
        <w:t>-</w:t>
      </w:r>
      <w:r w:rsidR="00584D04">
        <w:rPr>
          <w:rFonts w:eastAsia="Yu Mincho"/>
        </w:rPr>
        <w:t>3</w:t>
      </w:r>
      <w:r w:rsidR="00584D04" w:rsidRPr="00584D04">
        <w:rPr>
          <w:rFonts w:eastAsia="Yu Mincho"/>
          <w:vertAlign w:val="superscript"/>
        </w:rPr>
        <w:t>rd</w:t>
      </w:r>
      <w:r w:rsidR="00584D04">
        <w:rPr>
          <w:rFonts w:eastAsia="Yu Mincho"/>
        </w:rPr>
        <w:t xml:space="preserve"> party</w:t>
      </w:r>
      <w:r w:rsidR="00AF02D8">
        <w:rPr>
          <w:rFonts w:eastAsia="Yu Mincho"/>
        </w:rPr>
        <w:t xml:space="preserve"> communication. The update over N6 interfaces and exposure interfaces may be introduces for the AI agent aspect communication between the Network and the Application server/platform.</w:t>
      </w:r>
    </w:p>
    <w:p w14:paraId="2D3B592E" w14:textId="40D55D18" w:rsidR="004330C7" w:rsidRDefault="00AF02D8" w:rsidP="008F78D2">
      <w:pPr>
        <w:pStyle w:val="B1"/>
        <w:rPr>
          <w:rFonts w:eastAsia="Yu Mincho"/>
        </w:rPr>
      </w:pPr>
      <w:r>
        <w:rPr>
          <w:rFonts w:eastAsia="Yu Mincho" w:hint="eastAsia"/>
        </w:rPr>
        <w:t>-</w:t>
      </w:r>
      <w:r>
        <w:rPr>
          <w:rFonts w:eastAsia="Yu Mincho"/>
        </w:rPr>
        <w:tab/>
      </w:r>
      <w:r w:rsidR="004330C7">
        <w:rPr>
          <w:rFonts w:eastAsia="Yu Mincho"/>
        </w:rPr>
        <w:t>The inside network communication. The update related to the protocols between the network elements/functions may be applied</w:t>
      </w:r>
      <w:r w:rsidR="00584D04">
        <w:rPr>
          <w:rFonts w:eastAsia="Yu Mincho"/>
        </w:rPr>
        <w:t xml:space="preserve">, when the </w:t>
      </w:r>
      <w:r w:rsidR="00584D04" w:rsidRPr="00F51F8E">
        <w:t>network architectures evolve to natively support intelligence</w:t>
      </w:r>
      <w:r w:rsidR="00584D04">
        <w:t xml:space="preserve"> and/or</w:t>
      </w:r>
      <w:r w:rsidR="00584D04" w:rsidRPr="00F51F8E">
        <w:t xml:space="preserve"> agents</w:t>
      </w:r>
      <w:r w:rsidR="00584D04">
        <w:t>.</w:t>
      </w:r>
    </w:p>
    <w:p w14:paraId="4209F178" w14:textId="25309A78" w:rsidR="004330C7" w:rsidRDefault="004330C7" w:rsidP="004330C7">
      <w:pPr>
        <w:pStyle w:val="NOTE"/>
      </w:pPr>
      <w:r>
        <w:t>NOTE</w:t>
      </w:r>
      <w:r w:rsidR="00B82466">
        <w:t> 1</w:t>
      </w:r>
      <w:r>
        <w:t>:</w:t>
      </w:r>
      <w:r>
        <w:tab/>
        <w:t xml:space="preserve">The inside network architecture related to AI is not concluded in stage2 and will be </w:t>
      </w:r>
      <w:proofErr w:type="spellStart"/>
      <w:r>
        <w:t>furture</w:t>
      </w:r>
      <w:proofErr w:type="spellEnd"/>
      <w:r>
        <w:t xml:space="preserve"> </w:t>
      </w:r>
      <w:proofErr w:type="spellStart"/>
      <w:r>
        <w:t>studed</w:t>
      </w:r>
      <w:proofErr w:type="spellEnd"/>
      <w:r>
        <w:t>.</w:t>
      </w:r>
    </w:p>
    <w:p w14:paraId="54A2AD5B" w14:textId="47D773F6" w:rsidR="00B82466" w:rsidRDefault="00B82466" w:rsidP="004330C7">
      <w:pPr>
        <w:pStyle w:val="NOTE"/>
      </w:pPr>
      <w:r>
        <w:t>NOTE 2:</w:t>
      </w:r>
      <w:r>
        <w:tab/>
        <w:t>Currently the interworking between the Network of 3GPP domain and the Transport network/IP network is out of the scope of 3GPP.</w:t>
      </w:r>
      <w:r w:rsidR="00B56E96">
        <w:t xml:space="preserve"> The interworking between the network of 3GPP and computing resources is still </w:t>
      </w:r>
    </w:p>
    <w:p w14:paraId="08F503C8" w14:textId="34B74970" w:rsidR="004330C7" w:rsidRDefault="004330C7" w:rsidP="004330C7">
      <w:pPr>
        <w:pStyle w:val="B1"/>
        <w:rPr>
          <w:rFonts w:eastAsia="Yu Mincho"/>
        </w:rPr>
      </w:pPr>
      <w:r>
        <w:rPr>
          <w:rFonts w:eastAsia="Yu Mincho" w:hint="eastAsia"/>
        </w:rPr>
        <w:t>-</w:t>
      </w:r>
      <w:r>
        <w:rPr>
          <w:rFonts w:eastAsia="Yu Mincho"/>
        </w:rPr>
        <w:tab/>
        <w:t>The</w:t>
      </w:r>
      <w:r w:rsidR="00CB40B3">
        <w:rPr>
          <w:rFonts w:eastAsia="Yu Mincho"/>
        </w:rPr>
        <w:t xml:space="preserve"> UE</w:t>
      </w:r>
      <w:r w:rsidR="00902852">
        <w:rPr>
          <w:rFonts w:eastAsia="Yu Mincho"/>
        </w:rPr>
        <w:t>-</w:t>
      </w:r>
      <w:r w:rsidR="00CB40B3">
        <w:rPr>
          <w:rFonts w:eastAsia="Yu Mincho"/>
        </w:rPr>
        <w:t xml:space="preserve">application </w:t>
      </w:r>
      <w:r>
        <w:rPr>
          <w:rFonts w:eastAsia="Yu Mincho"/>
        </w:rPr>
        <w:t>communication. The update related to the</w:t>
      </w:r>
      <w:r w:rsidR="00CB40B3">
        <w:rPr>
          <w:rFonts w:eastAsia="Yu Mincho"/>
        </w:rPr>
        <w:t xml:space="preserve"> SIP</w:t>
      </w:r>
      <w:r>
        <w:rPr>
          <w:rFonts w:eastAsia="Yu Mincho"/>
        </w:rPr>
        <w:t xml:space="preserve"> protocols may be applied</w:t>
      </w:r>
      <w:r w:rsidR="00CB40B3">
        <w:rPr>
          <w:rFonts w:eastAsia="Yu Mincho"/>
        </w:rPr>
        <w:t xml:space="preserve"> for the AI agent aspect</w:t>
      </w:r>
      <w:r w:rsidR="00D6698B">
        <w:rPr>
          <w:rFonts w:eastAsia="Yu Mincho"/>
        </w:rPr>
        <w:t xml:space="preserve"> in 3GPP domain.</w:t>
      </w:r>
    </w:p>
    <w:p w14:paraId="59F321AA" w14:textId="76980157" w:rsidR="00B82466" w:rsidRDefault="00B82466" w:rsidP="00B82466">
      <w:pPr>
        <w:pStyle w:val="NOTE"/>
      </w:pPr>
      <w:r>
        <w:lastRenderedPageBreak/>
        <w:t>NOTE 3:</w:t>
      </w:r>
      <w:r>
        <w:tab/>
        <w:t xml:space="preserve">The UE to </w:t>
      </w:r>
      <w:proofErr w:type="spellStart"/>
      <w:r>
        <w:t>Applicatoin</w:t>
      </w:r>
      <w:proofErr w:type="spellEnd"/>
      <w:r>
        <w:t xml:space="preserve"> platform communication over the SEAL framework will be further evaluated base on stage 2 study.</w:t>
      </w:r>
    </w:p>
    <w:p w14:paraId="22816B03" w14:textId="6BAF8BBC" w:rsidR="00B82466" w:rsidRPr="00B82466" w:rsidRDefault="00B82466" w:rsidP="00B82466">
      <w:pPr>
        <w:pStyle w:val="NOTE"/>
        <w:rPr>
          <w:rFonts w:eastAsia="Yu Mincho"/>
        </w:rPr>
      </w:pPr>
      <w:r>
        <w:t>NOTE 4:</w:t>
      </w:r>
      <w:r>
        <w:tab/>
        <w:t xml:space="preserve">The UE to </w:t>
      </w:r>
      <w:proofErr w:type="spellStart"/>
      <w:r>
        <w:t>Applicatoin</w:t>
      </w:r>
      <w:proofErr w:type="spellEnd"/>
      <w:r>
        <w:t xml:space="preserve"> platform communication over the OTT application</w:t>
      </w:r>
      <w:r w:rsidR="00986CEE">
        <w:t xml:space="preserve"> for e</w:t>
      </w:r>
      <w:r w:rsidR="00986CEE" w:rsidRPr="00F51F8E">
        <w:t>nabling complex task coordination and multimodal interactions</w:t>
      </w:r>
      <w:r>
        <w:t xml:space="preserve"> communication </w:t>
      </w:r>
      <w:r w:rsidR="00986CEE">
        <w:t>will be further evaluated base on stage 2 study.</w:t>
      </w:r>
    </w:p>
    <w:p w14:paraId="191ECE6C" w14:textId="40948261" w:rsidR="004330C7" w:rsidRPr="004330C7" w:rsidRDefault="004330C7" w:rsidP="004330C7">
      <w:pPr>
        <w:pStyle w:val="B1"/>
        <w:rPr>
          <w:rFonts w:eastAsia="等线"/>
          <w:lang w:eastAsia="zh-CN"/>
        </w:rPr>
      </w:pPr>
      <w:r>
        <w:rPr>
          <w:rFonts w:eastAsia="等线" w:hint="eastAsia"/>
          <w:lang w:eastAsia="zh-CN"/>
        </w:rPr>
        <w:t>-</w:t>
      </w:r>
      <w:r>
        <w:rPr>
          <w:rFonts w:eastAsia="等线"/>
          <w:lang w:eastAsia="zh-CN"/>
        </w:rPr>
        <w:tab/>
      </w:r>
      <w:r w:rsidR="00B82466">
        <w:rPr>
          <w:rFonts w:eastAsia="等线"/>
          <w:lang w:eastAsia="zh-CN"/>
        </w:rPr>
        <w:t>The user</w:t>
      </w:r>
      <w:r w:rsidR="00902852">
        <w:rPr>
          <w:rFonts w:eastAsia="等线"/>
          <w:lang w:eastAsia="zh-CN"/>
        </w:rPr>
        <w:t>-</w:t>
      </w:r>
      <w:r w:rsidR="00B82466">
        <w:rPr>
          <w:rFonts w:eastAsia="等线"/>
          <w:lang w:eastAsia="zh-CN"/>
        </w:rPr>
        <w:t xml:space="preserve">network communication. The updated related to OAM or exposure may be applied for the AI agent </w:t>
      </w:r>
      <w:proofErr w:type="spellStart"/>
      <w:r w:rsidR="00B82466">
        <w:rPr>
          <w:rFonts w:eastAsia="等线"/>
          <w:lang w:eastAsia="zh-CN"/>
        </w:rPr>
        <w:t>comnutication</w:t>
      </w:r>
      <w:proofErr w:type="spellEnd"/>
      <w:r w:rsidR="00B82466">
        <w:rPr>
          <w:rFonts w:eastAsia="等线"/>
          <w:lang w:eastAsia="zh-CN"/>
        </w:rPr>
        <w:t xml:space="preserve"> between the </w:t>
      </w:r>
      <w:proofErr w:type="gramStart"/>
      <w:r w:rsidR="00B82466">
        <w:rPr>
          <w:rFonts w:eastAsia="等线"/>
          <w:lang w:eastAsia="zh-CN"/>
        </w:rPr>
        <w:t>user(</w:t>
      </w:r>
      <w:proofErr w:type="gramEnd"/>
      <w:r w:rsidR="00B82466">
        <w:rPr>
          <w:rFonts w:eastAsia="等线"/>
          <w:lang w:eastAsia="zh-CN"/>
        </w:rPr>
        <w:t>e.g. the verticals, robots, human, etc) and the network</w:t>
      </w:r>
      <w:r w:rsidR="00986CEE">
        <w:rPr>
          <w:rFonts w:eastAsia="等线"/>
          <w:lang w:eastAsia="zh-CN"/>
        </w:rPr>
        <w:t>.</w:t>
      </w:r>
    </w:p>
    <w:p w14:paraId="2491471D" w14:textId="3A9EB86B" w:rsidR="00AF02D8" w:rsidRPr="004330C7" w:rsidRDefault="00AF02D8" w:rsidP="008F78D2">
      <w:pPr>
        <w:pStyle w:val="B1"/>
        <w:rPr>
          <w:rFonts w:eastAsia="Yu Mincho"/>
        </w:rPr>
      </w:pPr>
    </w:p>
    <w:p w14:paraId="6450EFDB" w14:textId="72C9A4EC" w:rsidR="004F57DD" w:rsidRDefault="00404D30" w:rsidP="004F57DD">
      <w:pPr>
        <w:rPr>
          <w:rFonts w:eastAsia="Yu Mincho"/>
        </w:rPr>
      </w:pPr>
      <w:r>
        <w:rPr>
          <w:rFonts w:eastAsia="Yu Mincho"/>
        </w:rPr>
        <w:pict w14:anchorId="2209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26.5pt;mso-left-percent:-10001;mso-top-percent:-10001;mso-position-horizontal:absolute;mso-position-horizontal-relative:char;mso-position-vertical:absolute;mso-position-vertical-relative:line;mso-left-percent:-10001;mso-top-percent:-10001">
            <v:imagedata r:id="rId8" o:title=""/>
          </v:shape>
        </w:pict>
      </w:r>
    </w:p>
    <w:p w14:paraId="4E126400" w14:textId="04FFB5BC" w:rsidR="008F78D2" w:rsidRDefault="008F78D2" w:rsidP="008F78D2">
      <w:pPr>
        <w:pStyle w:val="TH"/>
      </w:pPr>
      <w:r>
        <w:t>Figure 3.1-1 The places where protocols need to be enhanced in 6G</w:t>
      </w:r>
    </w:p>
    <w:p w14:paraId="1DB4E33A" w14:textId="1C729893" w:rsidR="00217C64" w:rsidRDefault="00217C64" w:rsidP="00217C64">
      <w:pPr>
        <w:pStyle w:val="1"/>
      </w:pPr>
      <w:r>
        <w:t>4.</w:t>
      </w:r>
      <w:r w:rsidRPr="00F12767">
        <w:t xml:space="preserve"> Potential </w:t>
      </w:r>
      <w:r>
        <w:t>studies</w:t>
      </w:r>
      <w:r w:rsidRPr="00F12767">
        <w:t xml:space="preserve"> for </w:t>
      </w:r>
      <w:r w:rsidR="00CF6593">
        <w:t xml:space="preserve">Network </w:t>
      </w:r>
      <w:r w:rsidR="00CF6593" w:rsidRPr="00CF6593">
        <w:t>Model Context Protocol</w:t>
      </w:r>
      <w:r w:rsidRPr="00F12767">
        <w:t xml:space="preserve"> Evolution</w:t>
      </w:r>
      <w:r w:rsidR="00A9547C">
        <w:t xml:space="preserve"> in CT scope</w:t>
      </w:r>
    </w:p>
    <w:p w14:paraId="6977A385" w14:textId="2183CFA0" w:rsidR="00F12767" w:rsidRPr="00F12767" w:rsidRDefault="00217C64" w:rsidP="00F12767">
      <w:pPr>
        <w:pStyle w:val="21"/>
      </w:pPr>
      <w:r>
        <w:t>4</w:t>
      </w:r>
      <w:r w:rsidR="00F12767">
        <w:t>.</w:t>
      </w:r>
      <w:r>
        <w:t>1</w:t>
      </w:r>
      <w:r w:rsidR="00F12767" w:rsidRPr="00F12767">
        <w:t xml:space="preserve"> Agent Discovery and Registration</w:t>
      </w:r>
    </w:p>
    <w:p w14:paraId="2DC91316" w14:textId="26848942" w:rsidR="00F12767" w:rsidRPr="00F12767" w:rsidRDefault="00217C64" w:rsidP="00217C64">
      <w:r>
        <w:t xml:space="preserve">Potential </w:t>
      </w:r>
      <w:r w:rsidR="00F12767" w:rsidRPr="00F12767">
        <w:t>Scope: CT3, CT4</w:t>
      </w:r>
    </w:p>
    <w:p w14:paraId="6E17C996" w14:textId="043CDA0D" w:rsidR="0095530C" w:rsidRPr="0095530C" w:rsidRDefault="0095530C" w:rsidP="00217C64">
      <w:pPr>
        <w:rPr>
          <w:rFonts w:eastAsia="Yu Mincho"/>
        </w:rPr>
      </w:pPr>
      <w:r>
        <w:rPr>
          <w:rFonts w:eastAsia="Yu Mincho" w:hint="eastAsia"/>
        </w:rPr>
        <w:t>P</w:t>
      </w:r>
      <w:r>
        <w:rPr>
          <w:rFonts w:eastAsia="Yu Mincho"/>
        </w:rPr>
        <w:t>otential studies related to the study:</w:t>
      </w:r>
    </w:p>
    <w:p w14:paraId="69077232" w14:textId="516DB38A" w:rsidR="00F12767" w:rsidRPr="00F12767" w:rsidRDefault="0095530C" w:rsidP="0095530C">
      <w:pPr>
        <w:pStyle w:val="B1"/>
      </w:pPr>
      <w:r>
        <w:t>-</w:t>
      </w:r>
      <w:r>
        <w:tab/>
      </w:r>
      <w:r w:rsidR="00F12767" w:rsidRPr="00F12767">
        <w:t>Service-based interface enhancements for agent registration</w:t>
      </w:r>
    </w:p>
    <w:p w14:paraId="5DB4CD51" w14:textId="15AD8946" w:rsidR="00F12767" w:rsidRPr="00F12767" w:rsidRDefault="0095530C" w:rsidP="0095530C">
      <w:pPr>
        <w:pStyle w:val="B1"/>
      </w:pPr>
      <w:r>
        <w:t>-</w:t>
      </w:r>
      <w:r>
        <w:tab/>
      </w:r>
      <w:r w:rsidR="00F12767" w:rsidRPr="00F12767">
        <w:t>Agent capability exposure mechanisms</w:t>
      </w:r>
    </w:p>
    <w:p w14:paraId="7C357E81" w14:textId="3D780963" w:rsidR="00F12767" w:rsidRPr="00F12767" w:rsidRDefault="0095530C" w:rsidP="0095530C">
      <w:pPr>
        <w:pStyle w:val="B1"/>
      </w:pPr>
      <w:r>
        <w:t>-</w:t>
      </w:r>
      <w:r>
        <w:tab/>
      </w:r>
      <w:r w:rsidR="00F12767" w:rsidRPr="00F12767">
        <w:t>Dynamic agent lifecycle management</w:t>
      </w:r>
    </w:p>
    <w:p w14:paraId="1C74213C" w14:textId="76EB681E" w:rsidR="00F12767" w:rsidRPr="00F12767" w:rsidRDefault="00F12767" w:rsidP="00217C64">
      <w:r w:rsidRPr="00F12767">
        <w:t>Potential Protocol Impacts:</w:t>
      </w:r>
    </w:p>
    <w:p w14:paraId="2E2BC2CE" w14:textId="13A56D16" w:rsidR="00F12767" w:rsidRPr="00F12767" w:rsidRDefault="0095530C" w:rsidP="00217C64">
      <w:pPr>
        <w:pStyle w:val="B1"/>
      </w:pPr>
      <w:r>
        <w:t>-</w:t>
      </w:r>
      <w:r>
        <w:tab/>
      </w:r>
      <w:r w:rsidR="00F12767" w:rsidRPr="00F12767">
        <w:t>New service</w:t>
      </w:r>
      <w:r>
        <w:t>s</w:t>
      </w:r>
      <w:r w:rsidR="00F12767" w:rsidRPr="00F12767">
        <w:t xml:space="preserve"> operations in existing NF services</w:t>
      </w:r>
    </w:p>
    <w:p w14:paraId="5FDD21AA" w14:textId="702A7BA4" w:rsidR="00F12767" w:rsidRPr="00F12767" w:rsidRDefault="0095530C" w:rsidP="00217C64">
      <w:pPr>
        <w:pStyle w:val="B1"/>
      </w:pPr>
      <w:r>
        <w:t>-</w:t>
      </w:r>
      <w:r>
        <w:tab/>
      </w:r>
      <w:r w:rsidR="00F12767" w:rsidRPr="00F12767">
        <w:t>Agent profile and capability data models</w:t>
      </w:r>
    </w:p>
    <w:p w14:paraId="416165E0" w14:textId="28D64448" w:rsidR="00F12767" w:rsidRPr="00F12767" w:rsidRDefault="0095530C" w:rsidP="00217C64">
      <w:pPr>
        <w:pStyle w:val="B1"/>
      </w:pPr>
      <w:r>
        <w:t>-</w:t>
      </w:r>
      <w:r>
        <w:tab/>
      </w:r>
      <w:r w:rsidR="00F12767" w:rsidRPr="00F12767">
        <w:t>Event notification mechanisms for agent status</w:t>
      </w:r>
    </w:p>
    <w:p w14:paraId="790242F3" w14:textId="47D5A9E9" w:rsidR="00F12767" w:rsidRPr="00F12767" w:rsidRDefault="00F12767" w:rsidP="00F12767">
      <w:pPr>
        <w:pStyle w:val="21"/>
        <w:rPr>
          <w:lang w:val="en-US"/>
        </w:rPr>
      </w:pPr>
      <w:r>
        <w:rPr>
          <w:lang w:val="en-US"/>
        </w:rPr>
        <w:t>4.</w:t>
      </w:r>
      <w:r w:rsidRPr="00F12767">
        <w:rPr>
          <w:lang w:val="en-US"/>
        </w:rPr>
        <w:t>2 Agent Communication Patterns</w:t>
      </w:r>
    </w:p>
    <w:p w14:paraId="66CF502C" w14:textId="503A8901" w:rsidR="00F12767" w:rsidRPr="00217C64" w:rsidRDefault="00217C64" w:rsidP="00F12767">
      <w:r>
        <w:t xml:space="preserve">Potential </w:t>
      </w:r>
      <w:r w:rsidR="00F12767" w:rsidRPr="00217C64">
        <w:t>Scope: CT1</w:t>
      </w:r>
      <w:r w:rsidR="00CF6593">
        <w:t>, CT3</w:t>
      </w:r>
    </w:p>
    <w:p w14:paraId="6248804B" w14:textId="77777777" w:rsidR="00CF6593" w:rsidRPr="0095530C" w:rsidRDefault="00CF6593" w:rsidP="00CF6593">
      <w:pPr>
        <w:rPr>
          <w:rFonts w:eastAsia="Yu Mincho"/>
        </w:rPr>
      </w:pPr>
      <w:r>
        <w:rPr>
          <w:rFonts w:eastAsia="Yu Mincho" w:hint="eastAsia"/>
        </w:rPr>
        <w:lastRenderedPageBreak/>
        <w:t>P</w:t>
      </w:r>
      <w:r>
        <w:rPr>
          <w:rFonts w:eastAsia="Yu Mincho"/>
        </w:rPr>
        <w:t>otential studies related to the study:</w:t>
      </w:r>
    </w:p>
    <w:p w14:paraId="4E142814" w14:textId="126EBAAE" w:rsidR="00F12767" w:rsidRPr="00217C64" w:rsidRDefault="00CF6593" w:rsidP="00CF6593">
      <w:pPr>
        <w:pStyle w:val="B1"/>
      </w:pPr>
      <w:r>
        <w:t>-</w:t>
      </w:r>
      <w:r>
        <w:tab/>
      </w:r>
      <w:r w:rsidR="00F12767" w:rsidRPr="00217C64">
        <w:t>Point-to-point agent messaging</w:t>
      </w:r>
    </w:p>
    <w:p w14:paraId="7652630D" w14:textId="7AAF3439" w:rsidR="00F12767" w:rsidRPr="00217C64" w:rsidRDefault="00CF6593" w:rsidP="00CF6593">
      <w:pPr>
        <w:pStyle w:val="B1"/>
      </w:pPr>
      <w:r>
        <w:t>-</w:t>
      </w:r>
      <w:r>
        <w:tab/>
      </w:r>
      <w:r w:rsidR="00F12767" w:rsidRPr="00217C64">
        <w:t>Multicast/broadcast for agent collaboration</w:t>
      </w:r>
    </w:p>
    <w:p w14:paraId="51AED71E" w14:textId="2E7358BB" w:rsidR="00F12767" w:rsidRPr="00217C64" w:rsidRDefault="00CF6593" w:rsidP="00CF6593">
      <w:pPr>
        <w:pStyle w:val="B1"/>
      </w:pPr>
      <w:r>
        <w:t>-</w:t>
      </w:r>
      <w:r>
        <w:tab/>
      </w:r>
      <w:r w:rsidR="00F12767" w:rsidRPr="00217C64">
        <w:t>Asynchronous communication support</w:t>
      </w:r>
    </w:p>
    <w:p w14:paraId="24A75E67" w14:textId="77777777" w:rsidR="00F12767" w:rsidRPr="00217C64" w:rsidRDefault="00F12767" w:rsidP="00F12767">
      <w:r w:rsidRPr="00217C64">
        <w:t>Potential Protocol Impacts:</w:t>
      </w:r>
    </w:p>
    <w:p w14:paraId="1CAC7A92" w14:textId="4C1280E5" w:rsidR="00F12767" w:rsidRPr="00217C64" w:rsidRDefault="00CF6593" w:rsidP="00CF6593">
      <w:pPr>
        <w:pStyle w:val="B1"/>
        <w:rPr>
          <w:lang w:eastAsia="zh-CN"/>
        </w:rPr>
      </w:pPr>
      <w:r>
        <w:t>-</w:t>
      </w:r>
      <w:r>
        <w:tab/>
      </w:r>
      <w:r w:rsidR="00F12767" w:rsidRPr="00217C64">
        <w:t>Message routing enhancements</w:t>
      </w:r>
    </w:p>
    <w:p w14:paraId="1FE6F7E7" w14:textId="7CE7B957" w:rsidR="00F12767" w:rsidRPr="00217C64" w:rsidRDefault="00CF6593" w:rsidP="00CF6593">
      <w:pPr>
        <w:pStyle w:val="B1"/>
      </w:pPr>
      <w:r>
        <w:t>-</w:t>
      </w:r>
      <w:r>
        <w:tab/>
      </w:r>
      <w:r w:rsidR="00F12767" w:rsidRPr="00217C64">
        <w:t>New message types and information elements</w:t>
      </w:r>
    </w:p>
    <w:p w14:paraId="7AC1099E" w14:textId="1C683D89" w:rsidR="00F12767" w:rsidRDefault="00CF6593" w:rsidP="00CF6593">
      <w:pPr>
        <w:pStyle w:val="B1"/>
      </w:pPr>
      <w:r>
        <w:t>-</w:t>
      </w:r>
      <w:r>
        <w:tab/>
      </w:r>
      <w:r w:rsidR="00F12767" w:rsidRPr="00217C64">
        <w:t xml:space="preserve">QoS </w:t>
      </w:r>
      <w:r>
        <w:t>mechanism of</w:t>
      </w:r>
      <w:r w:rsidR="00F12767" w:rsidRPr="00217C64">
        <w:t xml:space="preserve"> agent traffic</w:t>
      </w:r>
    </w:p>
    <w:p w14:paraId="05BB8B4D" w14:textId="4F547D7E" w:rsidR="00F12767" w:rsidRPr="00F12767" w:rsidRDefault="00F12767" w:rsidP="00F12767">
      <w:pPr>
        <w:pStyle w:val="21"/>
        <w:rPr>
          <w:lang w:val="en-US"/>
        </w:rPr>
      </w:pPr>
      <w:r>
        <w:rPr>
          <w:lang w:val="en-US"/>
        </w:rPr>
        <w:t>4.</w:t>
      </w:r>
      <w:r w:rsidRPr="00F12767">
        <w:rPr>
          <w:lang w:val="en-US"/>
        </w:rPr>
        <w:t>3 AI Model Distribution and Management</w:t>
      </w:r>
    </w:p>
    <w:p w14:paraId="06DBA9F2" w14:textId="3B85E9EC" w:rsidR="00F12767" w:rsidRPr="00217C64" w:rsidRDefault="00217C64" w:rsidP="00F12767">
      <w:r>
        <w:t xml:space="preserve">Potential </w:t>
      </w:r>
      <w:r w:rsidR="00F12767" w:rsidRPr="00217C64">
        <w:t>Scope: CT3, CT4</w:t>
      </w:r>
    </w:p>
    <w:p w14:paraId="76537870"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65593F2C" w14:textId="5204895F" w:rsidR="00F12767" w:rsidRPr="00217C64" w:rsidRDefault="00CF6593" w:rsidP="00CF6593">
      <w:pPr>
        <w:pStyle w:val="B1"/>
      </w:pPr>
      <w:r>
        <w:t>-</w:t>
      </w:r>
      <w:r>
        <w:tab/>
      </w:r>
      <w:r w:rsidR="003D173D">
        <w:t>Model</w:t>
      </w:r>
      <w:r w:rsidR="00F12767" w:rsidRPr="00217C64">
        <w:t xml:space="preserve"> versioning and distribution mechanisms</w:t>
      </w:r>
    </w:p>
    <w:p w14:paraId="2BD95FC4" w14:textId="11DC895C" w:rsidR="00F12767" w:rsidRPr="00217C64" w:rsidRDefault="00CF6593" w:rsidP="00CF6593">
      <w:pPr>
        <w:pStyle w:val="B1"/>
      </w:pPr>
      <w:r>
        <w:t>-</w:t>
      </w:r>
      <w:r>
        <w:tab/>
      </w:r>
      <w:r w:rsidR="00F12767" w:rsidRPr="00217C64">
        <w:t>Federated learning coordination</w:t>
      </w:r>
    </w:p>
    <w:p w14:paraId="4D3BA171" w14:textId="5F919C6A" w:rsidR="00F12767" w:rsidRPr="00217C64" w:rsidRDefault="00CF6593" w:rsidP="00CF6593">
      <w:pPr>
        <w:pStyle w:val="B1"/>
      </w:pPr>
      <w:r>
        <w:t>-</w:t>
      </w:r>
      <w:r>
        <w:tab/>
      </w:r>
      <w:r w:rsidR="003D173D">
        <w:t>Model</w:t>
      </w:r>
      <w:r w:rsidR="00F12767" w:rsidRPr="00217C64">
        <w:t xml:space="preserve"> update notification and synchronization</w:t>
      </w:r>
    </w:p>
    <w:p w14:paraId="2B1F7954" w14:textId="77777777" w:rsidR="00F12767" w:rsidRPr="00217C64" w:rsidRDefault="00F12767" w:rsidP="00F12767">
      <w:r w:rsidRPr="00217C64">
        <w:t>Potential Protocol Impacts:</w:t>
      </w:r>
    </w:p>
    <w:p w14:paraId="149698B0" w14:textId="1D672ACC" w:rsidR="00F12767" w:rsidRPr="00217C64" w:rsidRDefault="00CF6593" w:rsidP="00CF6593">
      <w:pPr>
        <w:pStyle w:val="B1"/>
      </w:pPr>
      <w:r>
        <w:t>-</w:t>
      </w:r>
      <w:r>
        <w:tab/>
      </w:r>
      <w:r w:rsidR="00F12767" w:rsidRPr="00217C64">
        <w:t xml:space="preserve">New </w:t>
      </w:r>
      <w:r>
        <w:t>AI</w:t>
      </w:r>
      <w:r w:rsidR="00F12767" w:rsidRPr="00217C64">
        <w:t xml:space="preserve"> service operations</w:t>
      </w:r>
    </w:p>
    <w:p w14:paraId="706C5766" w14:textId="3D1DADE6" w:rsidR="00F12767" w:rsidRPr="00217C64" w:rsidRDefault="00CF6593" w:rsidP="00CF6593">
      <w:pPr>
        <w:pStyle w:val="B1"/>
      </w:pPr>
      <w:r>
        <w:t>-</w:t>
      </w:r>
      <w:r>
        <w:tab/>
      </w:r>
      <w:r w:rsidR="00E9588E">
        <w:t>Model</w:t>
      </w:r>
      <w:r w:rsidR="00F12767" w:rsidRPr="00217C64">
        <w:t xml:space="preserve"> repository management interfaces</w:t>
      </w:r>
    </w:p>
    <w:p w14:paraId="0761DE7E" w14:textId="791B09E4" w:rsidR="00F12767" w:rsidRPr="00217C64" w:rsidRDefault="00CF6593" w:rsidP="00CF6593">
      <w:pPr>
        <w:pStyle w:val="B1"/>
      </w:pPr>
      <w:r>
        <w:t>-</w:t>
      </w:r>
      <w:r>
        <w:tab/>
      </w:r>
      <w:r w:rsidR="00F12767" w:rsidRPr="00217C64">
        <w:t xml:space="preserve">Secure </w:t>
      </w:r>
      <w:r w:rsidR="0037100B">
        <w:t>model</w:t>
      </w:r>
      <w:r w:rsidR="00F12767" w:rsidRPr="00217C64">
        <w:t xml:space="preserve"> transfer protocols</w:t>
      </w:r>
    </w:p>
    <w:p w14:paraId="534B64DB" w14:textId="452EBEF6" w:rsidR="00F12767" w:rsidRPr="00F12767" w:rsidRDefault="00F12767" w:rsidP="00F12767">
      <w:pPr>
        <w:pStyle w:val="21"/>
        <w:rPr>
          <w:lang w:val="en-US"/>
        </w:rPr>
      </w:pPr>
      <w:r>
        <w:rPr>
          <w:lang w:val="en-US"/>
        </w:rPr>
        <w:t>4.</w:t>
      </w:r>
      <w:r w:rsidRPr="00F12767">
        <w:rPr>
          <w:lang w:val="en-US"/>
        </w:rPr>
        <w:t xml:space="preserve">4 Agent Security and </w:t>
      </w:r>
      <w:proofErr w:type="spellStart"/>
      <w:r w:rsidR="00CF6593">
        <w:rPr>
          <w:rFonts w:hint="eastAsia"/>
          <w:lang w:val="en-US" w:eastAsia="zh-CN"/>
        </w:rPr>
        <w:t>Au</w:t>
      </w:r>
      <w:r w:rsidR="00CF6593">
        <w:rPr>
          <w:lang w:val="en-US"/>
        </w:rPr>
        <w:t>thetication</w:t>
      </w:r>
      <w:proofErr w:type="spellEnd"/>
    </w:p>
    <w:p w14:paraId="0E68F510" w14:textId="0657409A" w:rsidR="00F12767" w:rsidRPr="00217C64" w:rsidRDefault="00217C64" w:rsidP="00F12767">
      <w:r>
        <w:t xml:space="preserve">Potential </w:t>
      </w:r>
      <w:r w:rsidR="00F12767" w:rsidRPr="00217C64">
        <w:t>Scope: CT3, CT4</w:t>
      </w:r>
    </w:p>
    <w:p w14:paraId="7B40683B"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43F84D0C" w14:textId="0A3B27DF" w:rsidR="00F12767" w:rsidRPr="00217C64" w:rsidRDefault="00CF6593" w:rsidP="00CF6593">
      <w:pPr>
        <w:pStyle w:val="B1"/>
      </w:pPr>
      <w:r>
        <w:t>-</w:t>
      </w:r>
      <w:r>
        <w:tab/>
      </w:r>
      <w:r w:rsidR="00F12767" w:rsidRPr="00217C64">
        <w:t>Agent authentication and authorization</w:t>
      </w:r>
    </w:p>
    <w:p w14:paraId="27B0ACB0" w14:textId="1A753D34" w:rsidR="00F12767" w:rsidRPr="00217C64" w:rsidRDefault="00CF6593" w:rsidP="00CF6593">
      <w:pPr>
        <w:pStyle w:val="B1"/>
      </w:pPr>
      <w:r>
        <w:t>-</w:t>
      </w:r>
      <w:r>
        <w:tab/>
      </w:r>
      <w:r w:rsidR="00F12767" w:rsidRPr="00217C64">
        <w:t>Trust establishment between agents</w:t>
      </w:r>
    </w:p>
    <w:p w14:paraId="3FDDA1EC" w14:textId="1EB9A74B" w:rsidR="00F12767" w:rsidRPr="00217C64" w:rsidRDefault="00CF6593" w:rsidP="00CF6593">
      <w:pPr>
        <w:pStyle w:val="B1"/>
      </w:pPr>
      <w:r>
        <w:t>-</w:t>
      </w:r>
      <w:r>
        <w:tab/>
      </w:r>
      <w:r w:rsidR="00F12767" w:rsidRPr="00217C64">
        <w:t>Privacy-preserving agent interactions</w:t>
      </w:r>
    </w:p>
    <w:p w14:paraId="05B19419" w14:textId="77777777" w:rsidR="00F12767" w:rsidRPr="00217C64" w:rsidRDefault="00F12767" w:rsidP="00F12767">
      <w:r w:rsidRPr="00217C64">
        <w:t>Potential Protocol Impacts:</w:t>
      </w:r>
    </w:p>
    <w:p w14:paraId="6059D661" w14:textId="5353B2F3" w:rsidR="00F12767" w:rsidRPr="00217C64" w:rsidRDefault="00CF6593" w:rsidP="00CF6593">
      <w:pPr>
        <w:pStyle w:val="B1"/>
      </w:pPr>
      <w:r>
        <w:t>-</w:t>
      </w:r>
      <w:r>
        <w:tab/>
      </w:r>
      <w:r w:rsidR="00F12767" w:rsidRPr="00217C64">
        <w:t>Enhanced security context management</w:t>
      </w:r>
    </w:p>
    <w:p w14:paraId="71822007" w14:textId="4D04F1CA" w:rsidR="00F12767" w:rsidRPr="00217C64" w:rsidRDefault="00CF6593" w:rsidP="00CF6593">
      <w:pPr>
        <w:pStyle w:val="B1"/>
      </w:pPr>
      <w:r>
        <w:t>-</w:t>
      </w:r>
      <w:r>
        <w:tab/>
      </w:r>
      <w:r w:rsidR="00F12767" w:rsidRPr="00217C64">
        <w:t>Agent identity and credential frameworks</w:t>
      </w:r>
    </w:p>
    <w:p w14:paraId="28138FC0" w14:textId="51BCA03C" w:rsidR="00F12767" w:rsidRPr="00217C64" w:rsidRDefault="00CF6593" w:rsidP="00CF6593">
      <w:pPr>
        <w:pStyle w:val="B1"/>
      </w:pPr>
      <w:r>
        <w:t>-</w:t>
      </w:r>
      <w:r>
        <w:tab/>
      </w:r>
      <w:r w:rsidR="00F12767" w:rsidRPr="00217C64">
        <w:t>End-to-end encryption for agent data</w:t>
      </w:r>
    </w:p>
    <w:p w14:paraId="3CDF1E27" w14:textId="78DF189F" w:rsidR="00F12767" w:rsidRPr="00F12767" w:rsidRDefault="00F12767" w:rsidP="00F12767">
      <w:pPr>
        <w:pStyle w:val="21"/>
        <w:rPr>
          <w:lang w:val="en-US"/>
        </w:rPr>
      </w:pPr>
      <w:r>
        <w:rPr>
          <w:lang w:val="en-US"/>
        </w:rPr>
        <w:t>4.</w:t>
      </w:r>
      <w:r w:rsidRPr="00F12767">
        <w:rPr>
          <w:lang w:val="en-US"/>
        </w:rPr>
        <w:t>5 Agent Interaction with UE</w:t>
      </w:r>
      <w:r w:rsidR="00B56E96">
        <w:rPr>
          <w:lang w:val="en-US"/>
        </w:rPr>
        <w:t xml:space="preserve"> and/or </w:t>
      </w:r>
      <w:proofErr w:type="spellStart"/>
      <w:r w:rsidR="00B56E96">
        <w:rPr>
          <w:lang w:val="en-US"/>
        </w:rPr>
        <w:t>netwokrs</w:t>
      </w:r>
      <w:proofErr w:type="spellEnd"/>
    </w:p>
    <w:p w14:paraId="569494DC" w14:textId="04FCA5B3" w:rsidR="00F12767" w:rsidRPr="00217C64" w:rsidRDefault="00217C64" w:rsidP="00F12767">
      <w:r>
        <w:t xml:space="preserve">Potential </w:t>
      </w:r>
      <w:r w:rsidR="00F12767" w:rsidRPr="00217C64">
        <w:t>Scope: CT1, CT3</w:t>
      </w:r>
    </w:p>
    <w:p w14:paraId="70EB8FE6"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60AA0109" w14:textId="4C5BED12" w:rsidR="00F12767" w:rsidRPr="00217C64" w:rsidRDefault="00CF6593" w:rsidP="00CF6593">
      <w:pPr>
        <w:pStyle w:val="B1"/>
      </w:pPr>
      <w:r>
        <w:t>-</w:t>
      </w:r>
      <w:r>
        <w:tab/>
      </w:r>
      <w:r w:rsidR="00F12767" w:rsidRPr="00217C64">
        <w:t xml:space="preserve">UE-side agent capabilities </w:t>
      </w:r>
      <w:proofErr w:type="spellStart"/>
      <w:r w:rsidR="00F12767" w:rsidRPr="00217C64">
        <w:t>signaling</w:t>
      </w:r>
      <w:proofErr w:type="spellEnd"/>
    </w:p>
    <w:p w14:paraId="74F69B1F" w14:textId="7DA2AC1E" w:rsidR="00F12767" w:rsidRPr="00217C64" w:rsidRDefault="00CF6593" w:rsidP="00CF6593">
      <w:pPr>
        <w:pStyle w:val="B1"/>
      </w:pPr>
      <w:r>
        <w:t>-</w:t>
      </w:r>
      <w:r>
        <w:tab/>
      </w:r>
      <w:r w:rsidR="00F12767" w:rsidRPr="00217C64">
        <w:t>Agent-assisted service requests</w:t>
      </w:r>
    </w:p>
    <w:p w14:paraId="33A9E0D5" w14:textId="64B20045" w:rsidR="00F12767" w:rsidRPr="00217C64" w:rsidRDefault="00CF6593" w:rsidP="00CF6593">
      <w:pPr>
        <w:pStyle w:val="B1"/>
      </w:pPr>
      <w:r>
        <w:lastRenderedPageBreak/>
        <w:t>-</w:t>
      </w:r>
      <w:r>
        <w:tab/>
      </w:r>
      <w:r w:rsidR="00F12767" w:rsidRPr="00217C64">
        <w:t>Agent policy provisioning to UE</w:t>
      </w:r>
    </w:p>
    <w:p w14:paraId="3B7CD9D3" w14:textId="77777777" w:rsidR="00F12767" w:rsidRPr="00217C64" w:rsidRDefault="00F12767" w:rsidP="00F12767">
      <w:r w:rsidRPr="00217C64">
        <w:t>Potential Protocol Impacts:</w:t>
      </w:r>
    </w:p>
    <w:p w14:paraId="5C80AA60" w14:textId="1BC13D32" w:rsidR="00F12767" w:rsidRPr="00217C64" w:rsidRDefault="00CF6593" w:rsidP="00CF6593">
      <w:pPr>
        <w:pStyle w:val="B1"/>
      </w:pPr>
      <w:r>
        <w:t>-</w:t>
      </w:r>
      <w:r>
        <w:tab/>
      </w:r>
      <w:r w:rsidR="00F12767" w:rsidRPr="00217C64">
        <w:t>NAS message extensions</w:t>
      </w:r>
    </w:p>
    <w:p w14:paraId="4F15090E" w14:textId="42E07C24" w:rsidR="00F12767" w:rsidRPr="00217C64" w:rsidRDefault="00CF6593" w:rsidP="00CF6593">
      <w:pPr>
        <w:pStyle w:val="B1"/>
      </w:pPr>
      <w:r>
        <w:t>-</w:t>
      </w:r>
      <w:r>
        <w:tab/>
      </w:r>
      <w:r w:rsidR="00B56E96" w:rsidRPr="00B56E96">
        <w:t>Semantics Design</w:t>
      </w:r>
      <w:r w:rsidR="00B56E96">
        <w:t xml:space="preserve"> between Agents</w:t>
      </w:r>
    </w:p>
    <w:p w14:paraId="121CAD10" w14:textId="4E629707" w:rsidR="004B4D34" w:rsidRPr="00217C64" w:rsidRDefault="00CF6593" w:rsidP="00CF6593">
      <w:pPr>
        <w:pStyle w:val="B1"/>
      </w:pPr>
      <w:r>
        <w:t>-</w:t>
      </w:r>
      <w:r>
        <w:tab/>
      </w:r>
      <w:r w:rsidR="00B56E96">
        <w:t>Long lived connection</w:t>
      </w:r>
    </w:p>
    <w:p w14:paraId="68C9C686" w14:textId="4683816D" w:rsidR="00F12767" w:rsidRDefault="000A5A3C" w:rsidP="000A5A3C">
      <w:pPr>
        <w:pStyle w:val="21"/>
        <w:rPr>
          <w:lang w:eastAsia="zh-CN"/>
        </w:rPr>
      </w:pPr>
      <w:r>
        <w:rPr>
          <w:lang w:eastAsia="zh-CN"/>
        </w:rPr>
        <w:t xml:space="preserve">4.6 </w:t>
      </w:r>
      <w:r w:rsidRPr="000A5A3C">
        <w:rPr>
          <w:lang w:eastAsia="zh-CN"/>
        </w:rPr>
        <w:t>Cross-Cutting Technical Requirements</w:t>
      </w:r>
    </w:p>
    <w:p w14:paraId="6618FD5A" w14:textId="108CA3A2" w:rsidR="000A5A3C" w:rsidRDefault="000A5A3C" w:rsidP="000A5A3C">
      <w:pPr>
        <w:rPr>
          <w:lang w:val="en-US" w:eastAsia="zh-CN"/>
        </w:rPr>
      </w:pPr>
      <w:r>
        <w:t xml:space="preserve">Potential </w:t>
      </w:r>
      <w:r w:rsidRPr="00217C64">
        <w:t>Scope: CT1, CT3</w:t>
      </w:r>
      <w:r>
        <w:rPr>
          <w:lang w:val="en-US" w:eastAsia="zh-CN"/>
        </w:rPr>
        <w:t>, CT4</w:t>
      </w:r>
    </w:p>
    <w:p w14:paraId="75C4FB87" w14:textId="77777777" w:rsidR="000A5A3C" w:rsidRPr="0095530C" w:rsidRDefault="000A5A3C" w:rsidP="000A5A3C">
      <w:pPr>
        <w:rPr>
          <w:rFonts w:eastAsia="Yu Mincho"/>
        </w:rPr>
      </w:pPr>
      <w:r>
        <w:rPr>
          <w:rFonts w:eastAsia="Yu Mincho" w:hint="eastAsia"/>
        </w:rPr>
        <w:t>P</w:t>
      </w:r>
      <w:r>
        <w:rPr>
          <w:rFonts w:eastAsia="Yu Mincho"/>
        </w:rPr>
        <w:t>otential studies related to the study:</w:t>
      </w:r>
    </w:p>
    <w:p w14:paraId="20F26DB2" w14:textId="6DF8D4AB" w:rsidR="000A5A3C" w:rsidRPr="00217C64" w:rsidRDefault="000A5A3C" w:rsidP="000A5A3C">
      <w:pPr>
        <w:pStyle w:val="B1"/>
      </w:pPr>
      <w:r>
        <w:t>-</w:t>
      </w:r>
      <w:r>
        <w:tab/>
        <w:t>High Controllability</w:t>
      </w:r>
    </w:p>
    <w:p w14:paraId="0F66FEB0" w14:textId="719968CE" w:rsidR="000A5A3C" w:rsidRPr="00217C64" w:rsidRDefault="000A5A3C" w:rsidP="000A5A3C">
      <w:pPr>
        <w:pStyle w:val="B1"/>
      </w:pPr>
      <w:r>
        <w:t>-</w:t>
      </w:r>
      <w:r>
        <w:tab/>
        <w:t>High Availability</w:t>
      </w:r>
    </w:p>
    <w:p w14:paraId="7D45622D" w14:textId="1408D117" w:rsidR="000A5A3C" w:rsidRDefault="000A5A3C" w:rsidP="000A5A3C">
      <w:pPr>
        <w:pStyle w:val="B1"/>
      </w:pPr>
      <w:r>
        <w:t>-</w:t>
      </w:r>
      <w:r>
        <w:tab/>
      </w:r>
      <w:r w:rsidRPr="000A5A3C">
        <w:t>High Real-time Performance</w:t>
      </w:r>
    </w:p>
    <w:p w14:paraId="314A2D22" w14:textId="1A36D150" w:rsidR="000A5A3C" w:rsidRPr="000A5A3C" w:rsidRDefault="000A5A3C" w:rsidP="000A5A3C">
      <w:pPr>
        <w:pStyle w:val="B1"/>
        <w:rPr>
          <w:rFonts w:eastAsia="Yu Mincho"/>
          <w:lang w:val="en-US"/>
        </w:rPr>
      </w:pPr>
      <w:r>
        <w:rPr>
          <w:rFonts w:eastAsia="Yu Mincho" w:hint="eastAsia"/>
        </w:rPr>
        <w:t>-</w:t>
      </w:r>
      <w:r>
        <w:rPr>
          <w:rFonts w:eastAsia="Yu Mincho"/>
        </w:rPr>
        <w:tab/>
      </w:r>
      <w:r>
        <w:t>High Compatibility</w:t>
      </w:r>
    </w:p>
    <w:p w14:paraId="69D45A0C" w14:textId="77777777" w:rsidR="000A5A3C" w:rsidRPr="00217C64" w:rsidRDefault="000A5A3C" w:rsidP="000A5A3C">
      <w:r w:rsidRPr="00217C64">
        <w:t>Potential Protocol Impacts:</w:t>
      </w:r>
    </w:p>
    <w:p w14:paraId="128F6863" w14:textId="0B2138E2" w:rsidR="000A5A3C" w:rsidRPr="00217C64" w:rsidRDefault="000A5A3C" w:rsidP="000A5A3C">
      <w:pPr>
        <w:pStyle w:val="B1"/>
      </w:pPr>
      <w:r>
        <w:t>-</w:t>
      </w:r>
      <w:r>
        <w:tab/>
        <w:t>Fine-grained policy and monitoring management</w:t>
      </w:r>
    </w:p>
    <w:p w14:paraId="2B13FE9F" w14:textId="74FD4056" w:rsidR="000A5A3C" w:rsidRDefault="000A5A3C" w:rsidP="000A5A3C">
      <w:pPr>
        <w:pStyle w:val="B1"/>
      </w:pPr>
      <w:r>
        <w:t>-</w:t>
      </w:r>
      <w:r>
        <w:tab/>
      </w:r>
      <w:r w:rsidRPr="000A5A3C">
        <w:t>Resilience design</w:t>
      </w:r>
    </w:p>
    <w:p w14:paraId="22A45244" w14:textId="7D2FB137" w:rsidR="000A5A3C" w:rsidRPr="00217C64" w:rsidRDefault="000A5A3C" w:rsidP="000A5A3C">
      <w:pPr>
        <w:pStyle w:val="B1"/>
      </w:pPr>
      <w:r>
        <w:t>-</w:t>
      </w:r>
      <w:r>
        <w:tab/>
      </w:r>
      <w:r w:rsidRPr="000A5A3C">
        <w:t>Connection</w:t>
      </w:r>
      <w:r>
        <w:t xml:space="preserve"> and context</w:t>
      </w:r>
      <w:r w:rsidRPr="000A5A3C">
        <w:t xml:space="preserve"> efficiency</w:t>
      </w:r>
    </w:p>
    <w:p w14:paraId="14F4CC4E" w14:textId="7F41426B" w:rsidR="000A5A3C" w:rsidRPr="00217C64" w:rsidRDefault="000A5A3C" w:rsidP="000A5A3C">
      <w:pPr>
        <w:pStyle w:val="B1"/>
      </w:pPr>
      <w:r>
        <w:t>-</w:t>
      </w:r>
      <w:r>
        <w:tab/>
        <w:t>Third-party tool ecosystem integration</w:t>
      </w:r>
    </w:p>
    <w:p w14:paraId="7FE599D7" w14:textId="6C2F72A6" w:rsidR="00F12767" w:rsidRPr="00F12767" w:rsidRDefault="00C928FA" w:rsidP="00F12767">
      <w:pPr>
        <w:pStyle w:val="1"/>
        <w:rPr>
          <w:lang w:val="en-US"/>
        </w:rPr>
      </w:pPr>
      <w:r>
        <w:rPr>
          <w:lang w:val="en-US"/>
        </w:rPr>
        <w:t>5</w:t>
      </w:r>
      <w:r w:rsidR="00F12767" w:rsidRPr="00F12767">
        <w:rPr>
          <w:lang w:val="en-US"/>
        </w:rPr>
        <w:t xml:space="preserve">. </w:t>
      </w:r>
      <w:proofErr w:type="spellStart"/>
      <w:r>
        <w:rPr>
          <w:rFonts w:hint="eastAsia"/>
          <w:lang w:val="en-US" w:eastAsia="zh-CN"/>
        </w:rPr>
        <w:t>Con</w:t>
      </w:r>
      <w:r>
        <w:rPr>
          <w:lang w:val="en-US"/>
        </w:rPr>
        <w:t>clution</w:t>
      </w:r>
      <w:proofErr w:type="spellEnd"/>
    </w:p>
    <w:p w14:paraId="69DB372A" w14:textId="565FEC2F" w:rsidR="00AF2D1C" w:rsidRDefault="00AF2D1C" w:rsidP="00AF2D1C">
      <w:r>
        <w:t>This paper has provided an overview on the study work on protocol enhancement for AI in 6G system</w:t>
      </w:r>
      <w:r w:rsidR="00587394">
        <w:t xml:space="preserve"> </w:t>
      </w:r>
      <w:r>
        <w:t xml:space="preserve">in CT. </w:t>
      </w:r>
    </w:p>
    <w:p w14:paraId="29AC8AB5" w14:textId="6626BBFB"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Comprehensive scope identified: Five major areas for protocol enhancement have been identified spanning CT1, CT3, and CT4 scopes (Agent Discovery, Communication Patterns, Model Distribution, Security, UE/Network Interaction</w:t>
      </w:r>
      <w:r w:rsidR="0022690B">
        <w:rPr>
          <w:lang w:val="en-US" w:eastAsia="zh-CN"/>
        </w:rPr>
        <w:t xml:space="preserve">, and </w:t>
      </w:r>
      <w:proofErr w:type="spellStart"/>
      <w:r w:rsidR="0022690B">
        <w:rPr>
          <w:lang w:val="en-US" w:eastAsia="zh-CN"/>
        </w:rPr>
        <w:t>Corss</w:t>
      </w:r>
      <w:proofErr w:type="spellEnd"/>
      <w:r w:rsidR="0022690B">
        <w:rPr>
          <w:lang w:val="en-US" w:eastAsia="zh-CN"/>
        </w:rPr>
        <w:t>-cutting technical</w:t>
      </w:r>
      <w:r w:rsidRPr="006D7E9C">
        <w:rPr>
          <w:lang w:val="en-US" w:eastAsia="zh-CN"/>
        </w:rPr>
        <w:t>).</w:t>
      </w:r>
    </w:p>
    <w:p w14:paraId="784CC423" w14:textId="6CC5FD1A" w:rsidR="006D7E9C" w:rsidRPr="006D7E9C" w:rsidRDefault="006D7E9C" w:rsidP="006D7E9C">
      <w:pPr>
        <w:pStyle w:val="B1"/>
        <w:rPr>
          <w:lang w:val="en-US" w:eastAsia="zh-CN"/>
        </w:rPr>
      </w:pPr>
      <w:r>
        <w:rPr>
          <w:lang w:val="en-US" w:eastAsia="zh-CN"/>
        </w:rPr>
        <w:t>-</w:t>
      </w:r>
      <w:r>
        <w:rPr>
          <w:lang w:val="en-US" w:eastAsia="zh-CN"/>
        </w:rPr>
        <w:tab/>
      </w:r>
      <w:r w:rsidR="0022690B">
        <w:rPr>
          <w:lang w:val="en-US" w:eastAsia="zh-CN"/>
        </w:rPr>
        <w:t>C</w:t>
      </w:r>
      <w:r w:rsidRPr="006D7E9C">
        <w:rPr>
          <w:lang w:val="en-US" w:eastAsia="zh-CN"/>
        </w:rPr>
        <w:t>ross-WG coordination essential: Coordination across CT1, CT3, and CT4 is critical to prevent protocol fragmentation and ensure end-to-end consistency.</w:t>
      </w:r>
    </w:p>
    <w:p w14:paraId="340D6E0C" w14:textId="6662665C"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Stage 2 dependency: CT protocol work</w:t>
      </w:r>
      <w:r>
        <w:rPr>
          <w:lang w:val="en-US" w:eastAsia="zh-CN"/>
        </w:rPr>
        <w:t xml:space="preserve"> related to AI</w:t>
      </w:r>
      <w:r w:rsidRPr="006D7E9C">
        <w:rPr>
          <w:lang w:val="en-US" w:eastAsia="zh-CN"/>
        </w:rPr>
        <w:t xml:space="preserve"> strongly depends on SA2 Stage 2 architecture conclusions and should proceed in alignment with SA2 progress.</w:t>
      </w:r>
    </w:p>
    <w:p w14:paraId="3B2DB5FA" w14:textId="7F0C0ADC" w:rsidR="006D7E9C" w:rsidRPr="006D7E9C" w:rsidRDefault="006D7E9C" w:rsidP="006D7E9C">
      <w:pPr>
        <w:spacing w:afterLines="50" w:after="120"/>
        <w:rPr>
          <w:color w:val="auto"/>
          <w:lang w:val="en-US" w:eastAsia="zh-CN"/>
        </w:rPr>
      </w:pPr>
      <w:r w:rsidRPr="006D7E9C">
        <w:rPr>
          <w:color w:val="auto"/>
          <w:lang w:val="en-US" w:eastAsia="zh-CN"/>
        </w:rPr>
        <w:t xml:space="preserve">It is proposed to have </w:t>
      </w:r>
      <w:r>
        <w:rPr>
          <w:color w:val="auto"/>
          <w:lang w:val="en-US" w:eastAsia="zh-CN"/>
        </w:rPr>
        <w:t>a</w:t>
      </w:r>
      <w:r w:rsidRPr="006D7E9C">
        <w:rPr>
          <w:color w:val="auto"/>
          <w:lang w:val="en-US" w:eastAsia="zh-CN"/>
        </w:rPr>
        <w:t xml:space="preserve"> Study Item </w:t>
      </w:r>
      <w:r w:rsidR="00F14D96">
        <w:rPr>
          <w:color w:val="auto"/>
          <w:lang w:val="en-US" w:eastAsia="zh-CN"/>
        </w:rPr>
        <w:t>lead by</w:t>
      </w:r>
      <w:r w:rsidRPr="006D7E9C">
        <w:rPr>
          <w:color w:val="auto"/>
          <w:lang w:val="en-US" w:eastAsia="zh-CN"/>
        </w:rPr>
        <w:t xml:space="preserve"> CT3 on protocol enhancement for AI in 6G system when stage 2 has initial observations during the study. The Study Item should:</w:t>
      </w:r>
    </w:p>
    <w:p w14:paraId="63AB16AD" w14:textId="37F29C6E"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Cover the identified protocol enhancement areas</w:t>
      </w:r>
      <w:r w:rsidR="006067C4">
        <w:rPr>
          <w:lang w:val="en-US" w:eastAsia="zh-CN"/>
        </w:rPr>
        <w:t>.</w:t>
      </w:r>
    </w:p>
    <w:p w14:paraId="39B3E63E" w14:textId="611A0555"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Coordinate with CT1 and CT4</w:t>
      </w:r>
      <w:r w:rsidR="006067C4">
        <w:rPr>
          <w:lang w:val="en-US" w:eastAsia="zh-CN"/>
        </w:rPr>
        <w:t xml:space="preserve"> when </w:t>
      </w:r>
      <w:r w:rsidR="006067C4">
        <w:rPr>
          <w:color w:val="auto"/>
          <w:lang w:val="en-US" w:eastAsia="zh-CN"/>
        </w:rPr>
        <w:t>d</w:t>
      </w:r>
      <w:r w:rsidR="006067C4" w:rsidRPr="006D7E9C">
        <w:rPr>
          <w:color w:val="auto"/>
          <w:lang w:val="en-US" w:eastAsia="zh-CN"/>
        </w:rPr>
        <w:t>evelop</w:t>
      </w:r>
      <w:r w:rsidR="006067C4">
        <w:rPr>
          <w:color w:val="auto"/>
          <w:lang w:val="en-US" w:eastAsia="zh-CN"/>
        </w:rPr>
        <w:t xml:space="preserve">ing </w:t>
      </w:r>
      <w:r w:rsidR="006067C4" w:rsidRPr="006D7E9C">
        <w:rPr>
          <w:color w:val="auto"/>
          <w:lang w:val="en-US" w:eastAsia="zh-CN"/>
        </w:rPr>
        <w:t>semantics and message structures for agent communication</w:t>
      </w:r>
      <w:r w:rsidR="006067C4">
        <w:rPr>
          <w:color w:val="auto"/>
          <w:lang w:val="en-US" w:eastAsia="zh-CN"/>
        </w:rPr>
        <w:t>,</w:t>
      </w:r>
      <w:r w:rsidR="006067C4" w:rsidRPr="006067C4">
        <w:rPr>
          <w:color w:val="auto"/>
          <w:lang w:val="en-US" w:eastAsia="zh-CN"/>
        </w:rPr>
        <w:t xml:space="preserve"> </w:t>
      </w:r>
      <w:r w:rsidR="006067C4" w:rsidRPr="006D7E9C">
        <w:rPr>
          <w:color w:val="auto"/>
          <w:lang w:val="en-US" w:eastAsia="zh-CN"/>
        </w:rPr>
        <w:t>AI model distribution and management</w:t>
      </w:r>
      <w:r w:rsidR="006067C4">
        <w:rPr>
          <w:color w:val="auto"/>
          <w:lang w:val="en-US" w:eastAsia="zh-CN"/>
        </w:rPr>
        <w:t xml:space="preserve">, and so on. E.g., when CT1 studied the </w:t>
      </w:r>
      <w:r w:rsidR="006067C4" w:rsidRPr="006067C4">
        <w:rPr>
          <w:color w:val="auto"/>
          <w:lang w:val="en-US" w:eastAsia="zh-CN"/>
        </w:rPr>
        <w:t>support of the agent communication</w:t>
      </w:r>
      <w:r w:rsidR="006067C4">
        <w:rPr>
          <w:color w:val="auto"/>
          <w:lang w:val="en-US" w:eastAsia="zh-CN"/>
        </w:rPr>
        <w:t xml:space="preserve"> via the </w:t>
      </w:r>
      <w:r w:rsidR="006067C4">
        <w:rPr>
          <w:rFonts w:hint="eastAsia"/>
          <w:lang w:val="en-US" w:eastAsia="zh-CN"/>
        </w:rPr>
        <w:t xml:space="preserve">NAS function and mechanism </w:t>
      </w:r>
      <w:r w:rsidR="006067C4">
        <w:rPr>
          <w:lang w:val="en-US" w:eastAsia="zh-CN"/>
        </w:rPr>
        <w:t xml:space="preserve">enhancement, CT3 needs to have well coordination with CT1 about the </w:t>
      </w:r>
      <w:r w:rsidR="006067C4">
        <w:rPr>
          <w:rFonts w:hint="eastAsia"/>
          <w:lang w:val="en-US" w:eastAsia="zh-CN"/>
        </w:rPr>
        <w:t>Agent C</w:t>
      </w:r>
      <w:proofErr w:type="spellStart"/>
      <w:r w:rsidR="006067C4">
        <w:rPr>
          <w:rFonts w:hint="eastAsia"/>
          <w:lang w:eastAsia="ko-KR"/>
        </w:rPr>
        <w:t>ommunication</w:t>
      </w:r>
      <w:proofErr w:type="spellEnd"/>
      <w:r w:rsidR="006067C4">
        <w:rPr>
          <w:rFonts w:hint="eastAsia"/>
          <w:lang w:eastAsia="ko-KR"/>
        </w:rPr>
        <w:t xml:space="preserve"> </w:t>
      </w:r>
      <w:r w:rsidR="006067C4">
        <w:rPr>
          <w:rFonts w:hint="eastAsia"/>
          <w:lang w:val="en-US" w:eastAsia="zh-CN"/>
        </w:rPr>
        <w:t>P</w:t>
      </w:r>
      <w:proofErr w:type="spellStart"/>
      <w:r w:rsidR="006067C4">
        <w:rPr>
          <w:rFonts w:hint="eastAsia"/>
          <w:lang w:eastAsia="ko-KR"/>
        </w:rPr>
        <w:t>rotocol</w:t>
      </w:r>
      <w:proofErr w:type="spellEnd"/>
      <w:r w:rsidR="006067C4">
        <w:rPr>
          <w:lang w:eastAsia="ko-KR"/>
        </w:rPr>
        <w:t xml:space="preserve"> definition.</w:t>
      </w:r>
    </w:p>
    <w:p w14:paraId="4594997C" w14:textId="3FA0D58E"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Track SA2 architecture progress and align CT3 work accordingly</w:t>
      </w:r>
      <w:r w:rsidR="006067C4">
        <w:rPr>
          <w:lang w:val="en-US" w:eastAsia="zh-CN"/>
        </w:rPr>
        <w:t>.</w:t>
      </w:r>
    </w:p>
    <w:sectPr w:rsidR="006D7E9C" w:rsidRPr="006D7E9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358D" w14:textId="77777777" w:rsidR="00780582" w:rsidRDefault="00780582">
      <w:r>
        <w:separator/>
      </w:r>
    </w:p>
    <w:p w14:paraId="77021997" w14:textId="77777777" w:rsidR="00780582" w:rsidRDefault="00780582"/>
  </w:endnote>
  <w:endnote w:type="continuationSeparator" w:id="0">
    <w:p w14:paraId="66573FE1" w14:textId="77777777" w:rsidR="00780582" w:rsidRDefault="00780582">
      <w:r>
        <w:continuationSeparator/>
      </w:r>
    </w:p>
    <w:p w14:paraId="3C3A8A62" w14:textId="77777777" w:rsidR="00780582" w:rsidRDefault="00780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52BA" w14:textId="77777777" w:rsidR="00780582" w:rsidRDefault="00780582">
      <w:r>
        <w:separator/>
      </w:r>
    </w:p>
    <w:p w14:paraId="4D2698C3" w14:textId="77777777" w:rsidR="00780582" w:rsidRDefault="00780582"/>
  </w:footnote>
  <w:footnote w:type="continuationSeparator" w:id="0">
    <w:p w14:paraId="34D12228" w14:textId="77777777" w:rsidR="00780582" w:rsidRDefault="00780582">
      <w:r>
        <w:continuationSeparator/>
      </w:r>
    </w:p>
    <w:p w14:paraId="56181E70" w14:textId="77777777" w:rsidR="00780582" w:rsidRDefault="00780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0D57"/>
    <w:rsid w:val="00012A2A"/>
    <w:rsid w:val="0002016F"/>
    <w:rsid w:val="00033C11"/>
    <w:rsid w:val="00037DF6"/>
    <w:rsid w:val="000A486B"/>
    <w:rsid w:val="000A4C70"/>
    <w:rsid w:val="000A5A3C"/>
    <w:rsid w:val="000A7EF5"/>
    <w:rsid w:val="000E2225"/>
    <w:rsid w:val="001277C2"/>
    <w:rsid w:val="0013454E"/>
    <w:rsid w:val="0016654F"/>
    <w:rsid w:val="001B1245"/>
    <w:rsid w:val="001C22DF"/>
    <w:rsid w:val="001D23E7"/>
    <w:rsid w:val="001F3739"/>
    <w:rsid w:val="00217C64"/>
    <w:rsid w:val="0022690B"/>
    <w:rsid w:val="00234F52"/>
    <w:rsid w:val="00254F27"/>
    <w:rsid w:val="00261726"/>
    <w:rsid w:val="002626E2"/>
    <w:rsid w:val="00265859"/>
    <w:rsid w:val="00277D64"/>
    <w:rsid w:val="0028709A"/>
    <w:rsid w:val="002C0A27"/>
    <w:rsid w:val="002C5F0C"/>
    <w:rsid w:val="002D2E52"/>
    <w:rsid w:val="002E48CC"/>
    <w:rsid w:val="00305504"/>
    <w:rsid w:val="00305AC3"/>
    <w:rsid w:val="0031794D"/>
    <w:rsid w:val="00352604"/>
    <w:rsid w:val="0036428C"/>
    <w:rsid w:val="0037100B"/>
    <w:rsid w:val="003C0120"/>
    <w:rsid w:val="003D173D"/>
    <w:rsid w:val="003D3994"/>
    <w:rsid w:val="00404D30"/>
    <w:rsid w:val="004330C7"/>
    <w:rsid w:val="00434904"/>
    <w:rsid w:val="004435E8"/>
    <w:rsid w:val="00445374"/>
    <w:rsid w:val="00465A62"/>
    <w:rsid w:val="004739CC"/>
    <w:rsid w:val="0049193A"/>
    <w:rsid w:val="004B4D34"/>
    <w:rsid w:val="004D431D"/>
    <w:rsid w:val="004E2C2A"/>
    <w:rsid w:val="004F2278"/>
    <w:rsid w:val="004F57DD"/>
    <w:rsid w:val="005075CB"/>
    <w:rsid w:val="00532857"/>
    <w:rsid w:val="00536EF7"/>
    <w:rsid w:val="005377F5"/>
    <w:rsid w:val="00552A78"/>
    <w:rsid w:val="00552EA2"/>
    <w:rsid w:val="005667FB"/>
    <w:rsid w:val="00571538"/>
    <w:rsid w:val="00572E0D"/>
    <w:rsid w:val="00574FAA"/>
    <w:rsid w:val="00583A31"/>
    <w:rsid w:val="00584D04"/>
    <w:rsid w:val="00587394"/>
    <w:rsid w:val="005A0D5B"/>
    <w:rsid w:val="005B16B9"/>
    <w:rsid w:val="005E336A"/>
    <w:rsid w:val="006067C4"/>
    <w:rsid w:val="00617A00"/>
    <w:rsid w:val="00617C98"/>
    <w:rsid w:val="00636AB2"/>
    <w:rsid w:val="00671CFB"/>
    <w:rsid w:val="00681E0C"/>
    <w:rsid w:val="00681E31"/>
    <w:rsid w:val="006C3B46"/>
    <w:rsid w:val="006C5C5A"/>
    <w:rsid w:val="006D4C79"/>
    <w:rsid w:val="006D7E9C"/>
    <w:rsid w:val="006E030E"/>
    <w:rsid w:val="00716799"/>
    <w:rsid w:val="00752435"/>
    <w:rsid w:val="00757CD9"/>
    <w:rsid w:val="00780582"/>
    <w:rsid w:val="007A128D"/>
    <w:rsid w:val="007A2246"/>
    <w:rsid w:val="007A6280"/>
    <w:rsid w:val="00817386"/>
    <w:rsid w:val="00827299"/>
    <w:rsid w:val="008702C7"/>
    <w:rsid w:val="008A67D5"/>
    <w:rsid w:val="008B5C6C"/>
    <w:rsid w:val="008F78D2"/>
    <w:rsid w:val="00902852"/>
    <w:rsid w:val="009230A2"/>
    <w:rsid w:val="0092761F"/>
    <w:rsid w:val="00940488"/>
    <w:rsid w:val="009473AE"/>
    <w:rsid w:val="0095530C"/>
    <w:rsid w:val="00970E1C"/>
    <w:rsid w:val="00986CEE"/>
    <w:rsid w:val="00987370"/>
    <w:rsid w:val="00992622"/>
    <w:rsid w:val="009A4DE8"/>
    <w:rsid w:val="009A55E5"/>
    <w:rsid w:val="009E0105"/>
    <w:rsid w:val="00A1200C"/>
    <w:rsid w:val="00A84345"/>
    <w:rsid w:val="00A9547C"/>
    <w:rsid w:val="00AD26CD"/>
    <w:rsid w:val="00AF02D8"/>
    <w:rsid w:val="00AF2D1C"/>
    <w:rsid w:val="00B24F0F"/>
    <w:rsid w:val="00B329C7"/>
    <w:rsid w:val="00B32F84"/>
    <w:rsid w:val="00B51F36"/>
    <w:rsid w:val="00B56E96"/>
    <w:rsid w:val="00B60D57"/>
    <w:rsid w:val="00B60DCB"/>
    <w:rsid w:val="00B816A1"/>
    <w:rsid w:val="00B82466"/>
    <w:rsid w:val="00BA37B1"/>
    <w:rsid w:val="00BD6D74"/>
    <w:rsid w:val="00BE5517"/>
    <w:rsid w:val="00C10F82"/>
    <w:rsid w:val="00C13006"/>
    <w:rsid w:val="00C229BF"/>
    <w:rsid w:val="00C4146B"/>
    <w:rsid w:val="00C8032F"/>
    <w:rsid w:val="00C9109B"/>
    <w:rsid w:val="00C928FA"/>
    <w:rsid w:val="00CA5F03"/>
    <w:rsid w:val="00CA72D2"/>
    <w:rsid w:val="00CB40B3"/>
    <w:rsid w:val="00CF5169"/>
    <w:rsid w:val="00CF6593"/>
    <w:rsid w:val="00D175FB"/>
    <w:rsid w:val="00D3215C"/>
    <w:rsid w:val="00D34217"/>
    <w:rsid w:val="00D47F14"/>
    <w:rsid w:val="00D6698B"/>
    <w:rsid w:val="00D77864"/>
    <w:rsid w:val="00DB1F61"/>
    <w:rsid w:val="00DB4AF0"/>
    <w:rsid w:val="00DB4C60"/>
    <w:rsid w:val="00DC2DCB"/>
    <w:rsid w:val="00DC6D55"/>
    <w:rsid w:val="00E02970"/>
    <w:rsid w:val="00E11336"/>
    <w:rsid w:val="00E1579F"/>
    <w:rsid w:val="00E62D56"/>
    <w:rsid w:val="00E909CC"/>
    <w:rsid w:val="00E9588E"/>
    <w:rsid w:val="00EB7529"/>
    <w:rsid w:val="00EF2668"/>
    <w:rsid w:val="00F12767"/>
    <w:rsid w:val="00F13A8C"/>
    <w:rsid w:val="00F14D96"/>
    <w:rsid w:val="00F34A59"/>
    <w:rsid w:val="00FA6240"/>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pPr>
      <w:ind w:left="851" w:hanging="284"/>
    </w:pPr>
  </w:style>
  <w:style w:type="paragraph" w:customStyle="1" w:styleId="B1">
    <w:name w:val="B1"/>
    <w:basedOn w:val="a1"/>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pPr>
      <w:spacing w:after="120"/>
    </w:pPr>
    <w:rPr>
      <w:rFonts w:ascii="Arial" w:eastAsia="Batang" w:hAnsi="Arial"/>
      <w:lang w:val="en-GB"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THChar">
    <w:name w:val="TH Char"/>
    <w:link w:val="TH"/>
    <w:qFormat/>
    <w:rsid w:val="008F78D2"/>
    <w:rPr>
      <w:rFonts w:ascii="Arial" w:hAnsi="Arial"/>
      <w:b/>
      <w:color w:val="000000"/>
      <w:lang w:eastAsia="ja-JP"/>
    </w:rPr>
  </w:style>
  <w:style w:type="paragraph" w:customStyle="1" w:styleId="NOTE">
    <w:name w:val="NOTE"/>
    <w:basedOn w:val="NO"/>
    <w:link w:val="NOTE0"/>
    <w:qFormat/>
    <w:rsid w:val="004330C7"/>
    <w:rPr>
      <w:rFonts w:eastAsia="宋体"/>
      <w:color w:val="auto"/>
      <w:szCs w:val="21"/>
      <w:lang w:eastAsia="zh-CN"/>
    </w:rPr>
  </w:style>
  <w:style w:type="character" w:customStyle="1" w:styleId="NOTE0">
    <w:name w:val="NOTE 字符"/>
    <w:link w:val="NOTE"/>
    <w:rsid w:val="004330C7"/>
    <w:rPr>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1242">
      <w:bodyDiv w:val="1"/>
      <w:marLeft w:val="0"/>
      <w:marRight w:val="0"/>
      <w:marTop w:val="0"/>
      <w:marBottom w:val="0"/>
      <w:divBdr>
        <w:top w:val="none" w:sz="0" w:space="0" w:color="auto"/>
        <w:left w:val="none" w:sz="0" w:space="0" w:color="auto"/>
        <w:bottom w:val="none" w:sz="0" w:space="0" w:color="auto"/>
        <w:right w:val="none" w:sz="0" w:space="0" w:color="auto"/>
      </w:divBdr>
    </w:div>
    <w:div w:id="25166802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904561">
      <w:bodyDiv w:val="1"/>
      <w:marLeft w:val="0"/>
      <w:marRight w:val="0"/>
      <w:marTop w:val="0"/>
      <w:marBottom w:val="0"/>
      <w:divBdr>
        <w:top w:val="none" w:sz="0" w:space="0" w:color="auto"/>
        <w:left w:val="none" w:sz="0" w:space="0" w:color="auto"/>
        <w:bottom w:val="none" w:sz="0" w:space="0" w:color="auto"/>
        <w:right w:val="none" w:sz="0" w:space="0" w:color="auto"/>
      </w:divBdr>
    </w:div>
    <w:div w:id="571232745">
      <w:bodyDiv w:val="1"/>
      <w:marLeft w:val="0"/>
      <w:marRight w:val="0"/>
      <w:marTop w:val="0"/>
      <w:marBottom w:val="0"/>
      <w:divBdr>
        <w:top w:val="none" w:sz="0" w:space="0" w:color="auto"/>
        <w:left w:val="none" w:sz="0" w:space="0" w:color="auto"/>
        <w:bottom w:val="none" w:sz="0" w:space="0" w:color="auto"/>
        <w:right w:val="none" w:sz="0" w:space="0" w:color="auto"/>
      </w:divBdr>
    </w:div>
    <w:div w:id="946228669">
      <w:bodyDiv w:val="1"/>
      <w:marLeft w:val="0"/>
      <w:marRight w:val="0"/>
      <w:marTop w:val="0"/>
      <w:marBottom w:val="0"/>
      <w:divBdr>
        <w:top w:val="none" w:sz="0" w:space="0" w:color="auto"/>
        <w:left w:val="none" w:sz="0" w:space="0" w:color="auto"/>
        <w:bottom w:val="none" w:sz="0" w:space="0" w:color="auto"/>
        <w:right w:val="none" w:sz="0" w:space="0" w:color="auto"/>
      </w:divBdr>
    </w:div>
    <w:div w:id="1043408618">
      <w:bodyDiv w:val="1"/>
      <w:marLeft w:val="0"/>
      <w:marRight w:val="0"/>
      <w:marTop w:val="0"/>
      <w:marBottom w:val="0"/>
      <w:divBdr>
        <w:top w:val="none" w:sz="0" w:space="0" w:color="auto"/>
        <w:left w:val="none" w:sz="0" w:space="0" w:color="auto"/>
        <w:bottom w:val="none" w:sz="0" w:space="0" w:color="auto"/>
        <w:right w:val="none" w:sz="0" w:space="0" w:color="auto"/>
      </w:divBdr>
    </w:div>
    <w:div w:id="1085111680">
      <w:bodyDiv w:val="1"/>
      <w:marLeft w:val="0"/>
      <w:marRight w:val="0"/>
      <w:marTop w:val="0"/>
      <w:marBottom w:val="0"/>
      <w:divBdr>
        <w:top w:val="none" w:sz="0" w:space="0" w:color="auto"/>
        <w:left w:val="none" w:sz="0" w:space="0" w:color="auto"/>
        <w:bottom w:val="none" w:sz="0" w:space="0" w:color="auto"/>
        <w:right w:val="none" w:sz="0" w:space="0" w:color="auto"/>
      </w:divBdr>
    </w:div>
    <w:div w:id="1122840285">
      <w:bodyDiv w:val="1"/>
      <w:marLeft w:val="0"/>
      <w:marRight w:val="0"/>
      <w:marTop w:val="0"/>
      <w:marBottom w:val="0"/>
      <w:divBdr>
        <w:top w:val="none" w:sz="0" w:space="0" w:color="auto"/>
        <w:left w:val="none" w:sz="0" w:space="0" w:color="auto"/>
        <w:bottom w:val="none" w:sz="0" w:space="0" w:color="auto"/>
        <w:right w:val="none" w:sz="0" w:space="0" w:color="auto"/>
      </w:divBdr>
    </w:div>
    <w:div w:id="1165901773">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72862790">
      <w:bodyDiv w:val="1"/>
      <w:marLeft w:val="0"/>
      <w:marRight w:val="0"/>
      <w:marTop w:val="0"/>
      <w:marBottom w:val="0"/>
      <w:divBdr>
        <w:top w:val="none" w:sz="0" w:space="0" w:color="auto"/>
        <w:left w:val="none" w:sz="0" w:space="0" w:color="auto"/>
        <w:bottom w:val="none" w:sz="0" w:space="0" w:color="auto"/>
        <w:right w:val="none" w:sz="0" w:space="0" w:color="auto"/>
      </w:divBdr>
    </w:div>
    <w:div w:id="1589382173">
      <w:bodyDiv w:val="1"/>
      <w:marLeft w:val="0"/>
      <w:marRight w:val="0"/>
      <w:marTop w:val="0"/>
      <w:marBottom w:val="0"/>
      <w:divBdr>
        <w:top w:val="none" w:sz="0" w:space="0" w:color="auto"/>
        <w:left w:val="none" w:sz="0" w:space="0" w:color="auto"/>
        <w:bottom w:val="none" w:sz="0" w:space="0" w:color="auto"/>
        <w:right w:val="none" w:sz="0" w:space="0" w:color="auto"/>
      </w:divBdr>
    </w:div>
    <w:div w:id="1602647470">
      <w:bodyDiv w:val="1"/>
      <w:marLeft w:val="0"/>
      <w:marRight w:val="0"/>
      <w:marTop w:val="0"/>
      <w:marBottom w:val="0"/>
      <w:divBdr>
        <w:top w:val="none" w:sz="0" w:space="0" w:color="auto"/>
        <w:left w:val="none" w:sz="0" w:space="0" w:color="auto"/>
        <w:bottom w:val="none" w:sz="0" w:space="0" w:color="auto"/>
        <w:right w:val="none" w:sz="0" w:space="0" w:color="auto"/>
      </w:divBdr>
    </w:div>
    <w:div w:id="1627153737">
      <w:bodyDiv w:val="1"/>
      <w:marLeft w:val="0"/>
      <w:marRight w:val="0"/>
      <w:marTop w:val="0"/>
      <w:marBottom w:val="0"/>
      <w:divBdr>
        <w:top w:val="none" w:sz="0" w:space="0" w:color="auto"/>
        <w:left w:val="none" w:sz="0" w:space="0" w:color="auto"/>
        <w:bottom w:val="none" w:sz="0" w:space="0" w:color="auto"/>
        <w:right w:val="none" w:sz="0" w:space="0" w:color="auto"/>
      </w:divBdr>
    </w:div>
    <w:div w:id="1647320387">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2082</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Zhenning</cp:lastModifiedBy>
  <cp:revision>2</cp:revision>
  <cp:lastPrinted>2003-09-26T09:29:00Z</cp:lastPrinted>
  <dcterms:created xsi:type="dcterms:W3CDTF">2025-10-03T08:20:00Z</dcterms:created>
  <dcterms:modified xsi:type="dcterms:W3CDTF">2025-10-03T08:20:00Z</dcterms:modified>
</cp:coreProperties>
</file>